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3A32" w14:textId="77777777" w:rsidR="00070CBF" w:rsidRPr="009352CF" w:rsidRDefault="00070CBF" w:rsidP="00070CBF">
      <w:pPr>
        <w:autoSpaceDE w:val="0"/>
        <w:autoSpaceDN w:val="0"/>
        <w:adjustRightInd w:val="0"/>
        <w:rPr>
          <w:rFonts w:ascii="Arial Narrow" w:eastAsia="Calibri" w:hAnsi="Arial Narrow" w:cs="Arial"/>
          <w:b/>
          <w:sz w:val="62"/>
          <w:szCs w:val="62"/>
          <w:lang w:eastAsia="en-US"/>
        </w:rPr>
      </w:pPr>
      <w:r w:rsidRPr="009352CF">
        <w:rPr>
          <w:rFonts w:ascii="Arial Narrow" w:eastAsia="Calibri" w:hAnsi="Arial Narrow" w:cs="Arial"/>
          <w:b/>
          <w:sz w:val="62"/>
          <w:szCs w:val="62"/>
          <w:lang w:eastAsia="en-US"/>
        </w:rPr>
        <w:t xml:space="preserve">Erklärung pro Jugendschutz </w:t>
      </w:r>
    </w:p>
    <w:p w14:paraId="4E094F8E" w14:textId="77777777" w:rsidR="00070CBF" w:rsidRPr="009352CF" w:rsidRDefault="00070CBF" w:rsidP="008B5F55">
      <w:pPr>
        <w:autoSpaceDE w:val="0"/>
        <w:autoSpaceDN w:val="0"/>
        <w:adjustRightInd w:val="0"/>
        <w:spacing w:before="240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für einen Einzelanlass </w:t>
      </w:r>
    </w:p>
    <w:p w14:paraId="563DC7B0" w14:textId="77777777" w:rsidR="00F07A3B" w:rsidRPr="009352CF" w:rsidRDefault="00F07A3B" w:rsidP="00070CBF">
      <w:pPr>
        <w:autoSpaceDE w:val="0"/>
        <w:autoSpaceDN w:val="0"/>
        <w:adjustRightInd w:val="0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7909361" w14:textId="4A38CF6C" w:rsidR="00EB383C" w:rsidRPr="009352CF" w:rsidRDefault="00DD61F3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ascii="Arial Narrow" w:hAnsi="Arial Narrow" w:cs="Arial"/>
          <w:color w:val="000000"/>
          <w:sz w:val="22"/>
          <w:szCs w:val="22"/>
          <w:lang w:val="de-DE"/>
        </w:rPr>
      </w:pPr>
      <w:r w:rsidRPr="009352CF">
        <w:rPr>
          <w:rFonts w:ascii="Arial Narrow" w:hAnsi="Arial Narrow" w:cs="Arial"/>
          <w:b/>
          <w:color w:val="000000"/>
          <w:sz w:val="22"/>
          <w:szCs w:val="22"/>
          <w:lang w:val="de-DE"/>
        </w:rPr>
        <w:t>In</w:t>
      </w:r>
      <w:r w:rsidR="008204EC" w:rsidRPr="009352CF">
        <w:rPr>
          <w:rFonts w:ascii="Arial Narrow" w:hAnsi="Arial Narrow" w:cs="Arial"/>
          <w:b/>
          <w:color w:val="000000"/>
          <w:sz w:val="22"/>
          <w:szCs w:val="22"/>
          <w:lang w:val="de-DE"/>
        </w:rPr>
        <w:t xml:space="preserve"> </w:t>
      </w:r>
      <w:r w:rsidR="00FE0621" w:rsidRPr="009352CF">
        <w:rPr>
          <w:rFonts w:ascii="Arial Narrow" w:hAnsi="Arial Narrow" w:cs="Arial"/>
          <w:b/>
          <w:color w:val="000000"/>
          <w:sz w:val="22"/>
          <w:szCs w:val="22"/>
          <w:lang w:val="de-DE"/>
        </w:rPr>
        <w:t>der</w:t>
      </w:r>
      <w:r w:rsidR="009A49ED" w:rsidRPr="009352CF">
        <w:rPr>
          <w:rFonts w:ascii="Arial Narrow" w:hAnsi="Arial Narrow" w:cs="Arial"/>
          <w:b/>
          <w:color w:val="000000"/>
          <w:sz w:val="22"/>
          <w:szCs w:val="22"/>
          <w:lang w:val="de-DE"/>
        </w:rPr>
        <w:t xml:space="preserve"> </w:t>
      </w:r>
      <w:r w:rsidR="008204EC" w:rsidRPr="009352CF">
        <w:rPr>
          <w:rFonts w:ascii="Arial Narrow" w:hAnsi="Arial Narrow" w:cs="Arial"/>
          <w:b/>
          <w:color w:val="000000"/>
          <w:sz w:val="22"/>
          <w:szCs w:val="22"/>
          <w:lang w:val="de-DE"/>
        </w:rPr>
        <w:t>Gemeinde</w:t>
      </w:r>
      <w:r w:rsidRPr="009352CF">
        <w:rPr>
          <w:rFonts w:ascii="Arial Narrow" w:hAnsi="Arial Narrow" w:cs="Arial"/>
          <w:b/>
          <w:color w:val="000000"/>
          <w:sz w:val="22"/>
          <w:szCs w:val="22"/>
          <w:lang w:val="de-DE"/>
        </w:rPr>
        <w:t xml:space="preserve"> </w:t>
      </w:r>
      <w:r w:rsidR="00FE0621" w:rsidRPr="009352CF">
        <w:rPr>
          <w:rFonts w:ascii="Arial Narrow" w:hAnsi="Arial Narrow" w:cs="Arial"/>
          <w:b/>
          <w:color w:val="000000"/>
          <w:sz w:val="22"/>
          <w:szCs w:val="22"/>
          <w:lang w:val="de-DE"/>
        </w:rPr>
        <w:t xml:space="preserve">Werthenstein </w:t>
      </w:r>
      <w:r w:rsidRPr="009352CF">
        <w:rPr>
          <w:rFonts w:ascii="Arial Narrow" w:hAnsi="Arial Narrow" w:cs="Arial"/>
          <w:b/>
          <w:color w:val="000000"/>
          <w:sz w:val="22"/>
          <w:szCs w:val="22"/>
          <w:lang w:val="de-DE"/>
        </w:rPr>
        <w:t xml:space="preserve">muss diese </w:t>
      </w:r>
      <w:r w:rsidR="00945E93" w:rsidRPr="009352CF">
        <w:rPr>
          <w:rFonts w:ascii="Arial Narrow" w:hAnsi="Arial Narrow" w:cs="Arial"/>
          <w:b/>
          <w:color w:val="000000"/>
          <w:sz w:val="22"/>
          <w:szCs w:val="22"/>
          <w:lang w:val="de-DE"/>
        </w:rPr>
        <w:t>Erklärung pro Jugendschutz</w:t>
      </w:r>
      <w:r w:rsidRPr="009352CF">
        <w:rPr>
          <w:rFonts w:ascii="Arial Narrow" w:hAnsi="Arial Narrow" w:cs="Arial"/>
          <w:b/>
          <w:color w:val="000000"/>
          <w:sz w:val="22"/>
          <w:szCs w:val="22"/>
          <w:lang w:val="de-DE"/>
        </w:rPr>
        <w:t xml:space="preserve"> mind. </w:t>
      </w:r>
      <w:r w:rsidR="00FE0621" w:rsidRPr="00A804BE">
        <w:rPr>
          <w:rFonts w:ascii="Arial Narrow" w:hAnsi="Arial Narrow" w:cs="Arial"/>
          <w:b/>
          <w:color w:val="000000"/>
          <w:sz w:val="22"/>
          <w:szCs w:val="22"/>
          <w:lang w:val="de-DE"/>
        </w:rPr>
        <w:t>drei</w:t>
      </w:r>
      <w:r w:rsidRPr="009352CF">
        <w:rPr>
          <w:rFonts w:ascii="Arial Narrow" w:hAnsi="Arial Narrow" w:cs="Arial"/>
          <w:b/>
          <w:color w:val="000000"/>
          <w:sz w:val="22"/>
          <w:szCs w:val="22"/>
          <w:lang w:val="de-DE"/>
        </w:rPr>
        <w:t xml:space="preserve"> Wochen vor Durchführung eines öffentlichen Einzelanlasses bei der Gemeinde eingereicht werden.</w:t>
      </w:r>
    </w:p>
    <w:p w14:paraId="524251FD" w14:textId="77777777" w:rsidR="005C7456" w:rsidRPr="009352CF" w:rsidRDefault="005C7456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ascii="Arial Narrow" w:hAnsi="Arial Narrow" w:cs="Arial"/>
          <w:color w:val="000000"/>
          <w:sz w:val="22"/>
          <w:szCs w:val="22"/>
          <w:lang w:val="de-DE"/>
        </w:rPr>
      </w:pPr>
    </w:p>
    <w:p w14:paraId="1B228142" w14:textId="649C7EBF" w:rsidR="00DD61F3" w:rsidRPr="009352CF" w:rsidRDefault="00DD61F3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ascii="Arial Narrow" w:hAnsi="Arial Narrow" w:cs="Arial"/>
          <w:color w:val="000000"/>
          <w:sz w:val="22"/>
          <w:szCs w:val="22"/>
          <w:lang w:val="de-DE"/>
        </w:rPr>
      </w:pP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t xml:space="preserve">Diese </w:t>
      </w:r>
      <w:r w:rsidR="00945E93" w:rsidRPr="009352CF">
        <w:rPr>
          <w:rFonts w:ascii="Arial Narrow" w:hAnsi="Arial Narrow" w:cs="Arial"/>
          <w:color w:val="000000"/>
          <w:sz w:val="22"/>
          <w:szCs w:val="22"/>
          <w:lang w:val="de-DE"/>
        </w:rPr>
        <w:t>Erklärung pro Jugendschutz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t xml:space="preserve"> ersetzt </w:t>
      </w:r>
      <w:r w:rsidRPr="009352CF">
        <w:rPr>
          <w:rFonts w:ascii="Arial Narrow" w:hAnsi="Arial Narrow" w:cs="Arial"/>
          <w:bCs/>
          <w:color w:val="000000"/>
          <w:sz w:val="22"/>
          <w:szCs w:val="22"/>
          <w:lang w:val="de-DE"/>
        </w:rPr>
        <w:t>nicht</w:t>
      </w:r>
      <w:r w:rsidRPr="009352CF">
        <w:rPr>
          <w:rFonts w:ascii="Arial Narrow" w:hAnsi="Arial Narrow" w:cs="Arial"/>
          <w:b/>
          <w:bCs/>
          <w:color w:val="000000"/>
          <w:sz w:val="22"/>
          <w:szCs w:val="22"/>
          <w:lang w:val="de-DE"/>
        </w:rPr>
        <w:t xml:space="preserve"> 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t>das offizielle Gesuch, das bei der Gast</w:t>
      </w:r>
      <w:r w:rsidR="008204EC" w:rsidRPr="009352CF">
        <w:rPr>
          <w:rFonts w:ascii="Arial Narrow" w:hAnsi="Arial Narrow" w:cs="Arial"/>
          <w:color w:val="000000"/>
          <w:sz w:val="22"/>
          <w:szCs w:val="22"/>
          <w:lang w:val="de-DE"/>
        </w:rPr>
        <w:t>gewerbe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62B76477" w14:textId="77777777" w:rsidR="005C7456" w:rsidRPr="009352CF" w:rsidRDefault="005C7456" w:rsidP="005C7456">
      <w:pPr>
        <w:autoSpaceDE w:val="0"/>
        <w:autoSpaceDN w:val="0"/>
        <w:adjustRightInd w:val="0"/>
        <w:ind w:right="-211"/>
        <w:jc w:val="left"/>
        <w:rPr>
          <w:rFonts w:ascii="Arial Narrow" w:hAnsi="Arial Narrow" w:cs="Arial"/>
          <w:color w:val="000000"/>
          <w:sz w:val="22"/>
          <w:szCs w:val="22"/>
          <w:lang w:val="de-DE"/>
        </w:rPr>
      </w:pPr>
    </w:p>
    <w:p w14:paraId="54814742" w14:textId="18396EB4" w:rsidR="00E26F33" w:rsidRPr="009352CF" w:rsidRDefault="0081484F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Anlassbeschreibung</w:t>
      </w:r>
      <w:bookmarkStart w:id="0" w:name="Text1"/>
      <w:r w:rsidR="00D4693C"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FORMTEXT </w:instrTex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bookmarkEnd w:id="0"/>
    </w:p>
    <w:p w14:paraId="17C73BD3" w14:textId="77777777" w:rsidR="00E26F33" w:rsidRPr="009352CF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Veranstaltungsort (Adress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e oder Bezeichnung)</w:t>
      </w:r>
      <w:r w:rsidR="00180BA5"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D4693C"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FORMTEXT </w:instrTex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bookmarkEnd w:id="1"/>
    </w:p>
    <w:p w14:paraId="54A7686B" w14:textId="77777777" w:rsidR="00E26F33" w:rsidRPr="009352CF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Anzahl zu e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rwartende Personen 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FORMTEXT </w:instrTex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bookmarkEnd w:id="2"/>
    </w:p>
    <w:p w14:paraId="67E8FD14" w14:textId="77777777" w:rsidR="00E26F33" w:rsidRPr="009352CF" w:rsidRDefault="0081484F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Durchführungsdaten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FORMTEXT </w:instrTex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bookmarkEnd w:id="3"/>
    </w:p>
    <w:p w14:paraId="7041C77F" w14:textId="77777777" w:rsidR="00E26F33" w:rsidRPr="009352CF" w:rsidRDefault="00E26F33" w:rsidP="005C7456">
      <w:pPr>
        <w:tabs>
          <w:tab w:val="left" w:pos="5670"/>
          <w:tab w:val="right" w:pos="9360"/>
        </w:tabs>
        <w:autoSpaceDE w:val="0"/>
        <w:autoSpaceDN w:val="0"/>
        <w:adjustRightInd w:val="0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68F4E2C" w14:textId="6CF6C84F" w:rsidR="00D4693C" w:rsidRPr="009352CF" w:rsidRDefault="00E26F33" w:rsidP="002053F2">
      <w:pPr>
        <w:tabs>
          <w:tab w:val="left" w:pos="5670"/>
        </w:tabs>
        <w:autoSpaceDE w:val="0"/>
        <w:autoSpaceDN w:val="0"/>
        <w:adjustRightInd w:val="0"/>
        <w:spacing w:line="360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Anlass mit Alkoholausschank?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="007233A3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1"/>
      <w:r w:rsidR="007233A3"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 w:rsidRPr="009352CF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="007233A3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bookmarkEnd w:id="4"/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Ja</w:t>
      </w:r>
      <w:bookmarkStart w:id="5" w:name="Kontrollkästchen2"/>
      <w:r w:rsidR="00D4693C"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    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 w:rsidRPr="009352CF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bookmarkEnd w:id="5"/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Nein</w:t>
      </w:r>
    </w:p>
    <w:p w14:paraId="13C58D64" w14:textId="7A946635" w:rsidR="00575CAD" w:rsidRPr="009352CF" w:rsidRDefault="00575CAD" w:rsidP="002053F2">
      <w:pPr>
        <w:tabs>
          <w:tab w:val="left" w:pos="5670"/>
        </w:tabs>
        <w:autoSpaceDE w:val="0"/>
        <w:autoSpaceDN w:val="0"/>
        <w:adjustRightInd w:val="0"/>
        <w:spacing w:line="360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Alterslimite für den Einlass festgelegt?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Ja     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Nein</w:t>
      </w:r>
    </w:p>
    <w:p w14:paraId="14D86C79" w14:textId="6E6863EB" w:rsidR="00E26F33" w:rsidRPr="009352CF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Wenn ja, ab welchem Alter?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</w:r>
      <w:bookmarkStart w:id="6" w:name="Text5"/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FORMTEXT </w:instrTex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bookmarkEnd w:id="6"/>
      <w:r w:rsidR="00736B15"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Jahre</w:t>
      </w:r>
    </w:p>
    <w:p w14:paraId="100FCE2E" w14:textId="3299D666" w:rsidR="006527BF" w:rsidRPr="009352CF" w:rsidRDefault="006527BF" w:rsidP="002053F2">
      <w:pPr>
        <w:tabs>
          <w:tab w:val="left" w:pos="5670"/>
        </w:tabs>
        <w:autoSpaceDE w:val="0"/>
        <w:autoSpaceDN w:val="0"/>
        <w:adjustRightInd w:val="0"/>
        <w:spacing w:after="120" w:line="360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Werden </w:t>
      </w:r>
      <w:r w:rsidR="005C7456" w:rsidRPr="009352CF">
        <w:rPr>
          <w:rFonts w:ascii="Arial Narrow" w:eastAsia="Calibri" w:hAnsi="Arial Narrow" w:cs="Arial"/>
          <w:sz w:val="22"/>
          <w:szCs w:val="22"/>
          <w:lang w:eastAsia="en-US"/>
        </w:rPr>
        <w:t>Materialien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benötigt?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Ja     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Nein</w:t>
      </w:r>
    </w:p>
    <w:p w14:paraId="1713A6BE" w14:textId="1941E643" w:rsidR="00DD61F3" w:rsidRPr="009352CF" w:rsidRDefault="00DD61F3" w:rsidP="008B5F55">
      <w:pPr>
        <w:spacing w:line="276" w:lineRule="auto"/>
        <w:jc w:val="left"/>
        <w:rPr>
          <w:rFonts w:ascii="Arial Narrow" w:hAnsi="Arial Narrow" w:cs="Arial"/>
          <w:sz w:val="18"/>
          <w:szCs w:val="18"/>
        </w:rPr>
      </w:pPr>
      <w:r w:rsidRPr="009352CF">
        <w:rPr>
          <w:rFonts w:ascii="Arial Narrow" w:eastAsia="Calibri" w:hAnsi="Arial Narrow" w:cs="Arial"/>
          <w:sz w:val="18"/>
          <w:szCs w:val="18"/>
          <w:lang w:eastAsia="en-US"/>
        </w:rPr>
        <w:t>Kontrollarmbä</w:t>
      </w:r>
      <w:r w:rsidR="008204EC" w:rsidRPr="009352CF">
        <w:rPr>
          <w:rFonts w:ascii="Arial Narrow" w:eastAsia="Calibri" w:hAnsi="Arial Narrow" w:cs="Arial"/>
          <w:sz w:val="18"/>
          <w:szCs w:val="18"/>
          <w:lang w:eastAsia="en-US"/>
        </w:rPr>
        <w:t>n</w:t>
      </w:r>
      <w:r w:rsidRPr="009352CF">
        <w:rPr>
          <w:rFonts w:ascii="Arial Narrow" w:eastAsia="Calibri" w:hAnsi="Arial Narrow" w:cs="Arial"/>
          <w:sz w:val="18"/>
          <w:szCs w:val="18"/>
          <w:lang w:eastAsia="en-US"/>
        </w:rPr>
        <w:t>der</w:t>
      </w:r>
      <w:r w:rsidRPr="009352CF">
        <w:rPr>
          <w:rFonts w:ascii="Arial Narrow" w:hAnsi="Arial Narrow" w:cs="Arial"/>
          <w:sz w:val="18"/>
          <w:szCs w:val="18"/>
          <w:lang w:val="de-DE"/>
        </w:rPr>
        <w:t xml:space="preserve"> und </w:t>
      </w:r>
      <w:r w:rsidRPr="009352CF">
        <w:rPr>
          <w:rFonts w:ascii="Arial Narrow" w:eastAsia="Calibri" w:hAnsi="Arial Narrow" w:cs="Arial"/>
          <w:sz w:val="18"/>
          <w:szCs w:val="18"/>
          <w:lang w:eastAsia="en-US"/>
        </w:rPr>
        <w:t xml:space="preserve">Hinweisschilder </w:t>
      </w:r>
      <w:r w:rsidR="0092791E" w:rsidRPr="009352CF">
        <w:rPr>
          <w:rFonts w:ascii="Arial Narrow" w:eastAsia="Calibri" w:hAnsi="Arial Narrow" w:cs="Arial"/>
          <w:sz w:val="18"/>
          <w:szCs w:val="18"/>
          <w:lang w:eastAsia="en-US"/>
        </w:rPr>
        <w:t>können</w:t>
      </w:r>
      <w:r w:rsidR="00CA3719" w:rsidRPr="009352CF">
        <w:rPr>
          <w:rFonts w:ascii="Arial Narrow" w:eastAsia="Calibri" w:hAnsi="Arial Narrow" w:cs="Arial"/>
          <w:sz w:val="18"/>
          <w:szCs w:val="18"/>
          <w:lang w:eastAsia="en-US"/>
        </w:rPr>
        <w:t xml:space="preserve"> </w:t>
      </w:r>
      <w:r w:rsidR="0092791E" w:rsidRPr="009352CF">
        <w:rPr>
          <w:rFonts w:ascii="Arial Narrow" w:eastAsia="Calibri" w:hAnsi="Arial Narrow" w:cs="Arial"/>
          <w:sz w:val="18"/>
          <w:szCs w:val="18"/>
          <w:lang w:eastAsia="en-US"/>
        </w:rPr>
        <w:t>mit beili</w:t>
      </w:r>
      <w:r w:rsidR="00CA3719" w:rsidRPr="009352CF">
        <w:rPr>
          <w:rFonts w:ascii="Arial Narrow" w:eastAsia="Calibri" w:hAnsi="Arial Narrow" w:cs="Arial"/>
          <w:sz w:val="18"/>
          <w:szCs w:val="18"/>
          <w:lang w:eastAsia="en-US"/>
        </w:rPr>
        <w:t>e</w:t>
      </w:r>
      <w:r w:rsidR="0092791E" w:rsidRPr="009352CF">
        <w:rPr>
          <w:rFonts w:ascii="Arial Narrow" w:eastAsia="Calibri" w:hAnsi="Arial Narrow" w:cs="Arial"/>
          <w:sz w:val="18"/>
          <w:szCs w:val="18"/>
          <w:lang w:eastAsia="en-US"/>
        </w:rPr>
        <w:t xml:space="preserve">gender Liste direkt </w:t>
      </w:r>
      <w:r w:rsidR="00CC3876" w:rsidRPr="009352CF">
        <w:rPr>
          <w:rFonts w:ascii="Arial Narrow" w:eastAsia="Calibri" w:hAnsi="Arial Narrow" w:cs="Arial"/>
          <w:sz w:val="18"/>
          <w:szCs w:val="18"/>
          <w:lang w:eastAsia="en-US"/>
        </w:rPr>
        <w:t xml:space="preserve">unter </w:t>
      </w:r>
      <w:hyperlink r:id="rId8" w:history="1">
        <w:r w:rsidR="00FF5E1B" w:rsidRPr="009352CF">
          <w:rPr>
            <w:rStyle w:val="Hyperlink"/>
            <w:rFonts w:ascii="Arial Narrow" w:eastAsia="Calibri" w:hAnsi="Arial Narrow" w:cs="Arial"/>
            <w:color w:val="auto"/>
            <w:sz w:val="18"/>
            <w:szCs w:val="18"/>
            <w:lang w:eastAsia="en-US"/>
          </w:rPr>
          <w:t>www.akzent-luzern.ch/luegsch</w:t>
        </w:r>
      </w:hyperlink>
      <w:r w:rsidR="00FF5E1B" w:rsidRPr="009352CF">
        <w:rPr>
          <w:rFonts w:ascii="Arial Narrow" w:hAnsi="Arial Narrow" w:cs="Arial"/>
          <w:sz w:val="18"/>
          <w:szCs w:val="18"/>
        </w:rPr>
        <w:t xml:space="preserve"> </w:t>
      </w:r>
      <w:r w:rsidR="0092791E" w:rsidRPr="009352CF">
        <w:rPr>
          <w:rFonts w:ascii="Arial Narrow" w:eastAsia="Calibri" w:hAnsi="Arial Narrow" w:cs="Arial"/>
          <w:sz w:val="18"/>
          <w:szCs w:val="18"/>
          <w:lang w:eastAsia="en-US"/>
        </w:rPr>
        <w:t>bestellt werden</w:t>
      </w:r>
      <w:r w:rsidR="00CA3719" w:rsidRPr="009352CF">
        <w:rPr>
          <w:rFonts w:ascii="Arial Narrow" w:eastAsia="Calibri" w:hAnsi="Arial Narrow" w:cs="Arial"/>
          <w:sz w:val="18"/>
          <w:szCs w:val="18"/>
          <w:lang w:eastAsia="en-US"/>
        </w:rPr>
        <w:t>.</w:t>
      </w:r>
    </w:p>
    <w:p w14:paraId="67F096E5" w14:textId="77777777" w:rsidR="00E26F33" w:rsidRPr="009352CF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E26996B" w14:textId="77777777" w:rsidR="005C7456" w:rsidRPr="009352CF" w:rsidRDefault="005C7456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3D9C129" w14:textId="1FE9F9F3" w:rsidR="00E26F33" w:rsidRPr="009352CF" w:rsidRDefault="00E26F33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Bemerkungen zum Anlass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</w:r>
      <w:bookmarkStart w:id="7" w:name="Text6"/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FORMTEXT </w:instrTex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t> </w:t>
      </w:r>
      <w:r w:rsidR="0081484F"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bookmarkEnd w:id="7"/>
    </w:p>
    <w:p w14:paraId="65F013C0" w14:textId="74BD274C" w:rsidR="005C7456" w:rsidRPr="009352CF" w:rsidRDefault="005C7456" w:rsidP="005C7456">
      <w:pPr>
        <w:rPr>
          <w:rFonts w:ascii="Arial Narrow" w:hAnsi="Arial Narrow"/>
          <w:lang w:eastAsia="en-US"/>
        </w:rPr>
      </w:pPr>
    </w:p>
    <w:p w14:paraId="17998BF8" w14:textId="77777777" w:rsidR="005C7456" w:rsidRPr="009352CF" w:rsidRDefault="005C7456" w:rsidP="005C7456">
      <w:pPr>
        <w:rPr>
          <w:rFonts w:ascii="Arial Narrow" w:hAnsi="Arial Narrow"/>
          <w:lang w:eastAsia="en-US"/>
        </w:rPr>
      </w:pPr>
    </w:p>
    <w:p w14:paraId="23D3FFF0" w14:textId="59D89C46" w:rsidR="00E26F33" w:rsidRPr="009352CF" w:rsidRDefault="00E26F33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Verantwortlich für das Einhalten des Jugendschutzes</w:t>
      </w:r>
    </w:p>
    <w:p w14:paraId="170E5CF4" w14:textId="77777777" w:rsidR="00E26F33" w:rsidRPr="009352CF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16"/>
          <w:szCs w:val="16"/>
          <w:lang w:val="de-DE"/>
        </w:rPr>
      </w:pPr>
    </w:p>
    <w:p w14:paraId="1D10AA0D" w14:textId="2CCCD6CE" w:rsidR="00E26F33" w:rsidRPr="009352CF" w:rsidRDefault="009005AE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  <w:lang w:val="de-DE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Vorname Name</w:t>
      </w:r>
      <w:r w:rsidR="00E26F33" w:rsidRPr="009352CF">
        <w:rPr>
          <w:rFonts w:ascii="Arial Narrow" w:hAnsi="Arial Narrow" w:cs="Arial"/>
          <w:color w:val="000000"/>
          <w:sz w:val="22"/>
          <w:szCs w:val="22"/>
          <w:lang w:val="de-DE"/>
        </w:rPr>
        <w:t xml:space="preserve"> </w:t>
      </w:r>
      <w:r w:rsidR="00E26F33" w:rsidRPr="009352CF">
        <w:rPr>
          <w:rFonts w:ascii="Arial Narrow" w:hAnsi="Arial Narrow" w:cs="Arial"/>
          <w:color w:val="000000"/>
          <w:sz w:val="22"/>
          <w:szCs w:val="22"/>
          <w:lang w:val="de-DE"/>
        </w:rPr>
        <w:tab/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separate"/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end"/>
      </w:r>
      <w:bookmarkEnd w:id="8"/>
    </w:p>
    <w:p w14:paraId="120F794A" w14:textId="77777777" w:rsidR="00E26F33" w:rsidRPr="009352CF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  <w:lang w:val="de-DE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Verein 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tab/>
      </w:r>
      <w:bookmarkStart w:id="9" w:name="Text8"/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separate"/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end"/>
      </w:r>
      <w:bookmarkEnd w:id="9"/>
    </w:p>
    <w:p w14:paraId="5BAC044D" w14:textId="77777777" w:rsidR="00E26F33" w:rsidRPr="009352CF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  <w:lang w:val="de-DE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Adresse 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tab/>
      </w:r>
      <w:bookmarkStart w:id="10" w:name="Text9"/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separate"/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end"/>
      </w:r>
      <w:bookmarkEnd w:id="10"/>
    </w:p>
    <w:p w14:paraId="07978E69" w14:textId="77777777" w:rsidR="00E26F33" w:rsidRPr="009352CF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2"/>
          <w:szCs w:val="22"/>
          <w:lang w:val="de-DE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Telefon 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tab/>
      </w:r>
      <w:bookmarkStart w:id="11" w:name="Text10"/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separate"/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end"/>
      </w:r>
      <w:bookmarkEnd w:id="11"/>
    </w:p>
    <w:p w14:paraId="5C3EFF06" w14:textId="77777777" w:rsidR="00E26F33" w:rsidRPr="009352CF" w:rsidRDefault="00E26F33" w:rsidP="00E26F33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16"/>
          <w:szCs w:val="16"/>
          <w:lang w:val="de-DE"/>
        </w:rPr>
      </w:pPr>
    </w:p>
    <w:p w14:paraId="77CA81D0" w14:textId="3B3E7187" w:rsidR="00E26F33" w:rsidRPr="009352CF" w:rsidRDefault="00E26F33" w:rsidP="00E26F33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16"/>
          <w:szCs w:val="16"/>
          <w:lang w:val="de-DE"/>
        </w:rPr>
      </w:pPr>
    </w:p>
    <w:p w14:paraId="65962554" w14:textId="77777777" w:rsidR="002053F2" w:rsidRPr="009352CF" w:rsidRDefault="002053F2" w:rsidP="00E26F33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16"/>
          <w:szCs w:val="16"/>
          <w:lang w:val="de-DE"/>
        </w:rPr>
      </w:pPr>
    </w:p>
    <w:p w14:paraId="2EE2F356" w14:textId="19CEC2CB" w:rsidR="00E26F33" w:rsidRPr="009352CF" w:rsidRDefault="00180BA5" w:rsidP="002053F2">
      <w:pPr>
        <w:autoSpaceDE w:val="0"/>
        <w:autoSpaceDN w:val="0"/>
        <w:adjustRightInd w:val="0"/>
        <w:spacing w:line="276" w:lineRule="auto"/>
        <w:ind w:right="-211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b/>
          <w:sz w:val="22"/>
          <w:szCs w:val="22"/>
          <w:lang w:eastAsia="en-US"/>
        </w:rPr>
        <w:t>Ich bestätige</w:t>
      </w:r>
      <w:r w:rsidR="00E26F33" w:rsidRPr="009352CF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hiermit,</w:t>
      </w:r>
      <w:r w:rsidR="00E26F33"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dass die auf de</w:t>
      </w:r>
      <w:r w:rsidR="006527BF"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r Checkliste </w:t>
      </w:r>
      <w:r w:rsidR="00E26F33"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erwähnten Jugendschutzbestimmungen eingehalten werden und für den oben genannten Anlass die volle Verantwortung </w:t>
      </w:r>
      <w:r w:rsidR="006B21F8"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für den Jugendschutz </w:t>
      </w:r>
      <w:r w:rsidR="00E26F33" w:rsidRPr="009352CF">
        <w:rPr>
          <w:rFonts w:ascii="Arial Narrow" w:eastAsia="Calibri" w:hAnsi="Arial Narrow" w:cs="Arial"/>
          <w:sz w:val="22"/>
          <w:szCs w:val="22"/>
          <w:lang w:eastAsia="en-US"/>
        </w:rPr>
        <w:t>übernommen wird.</w:t>
      </w:r>
    </w:p>
    <w:p w14:paraId="539DFDF0" w14:textId="77777777" w:rsidR="00E26F33" w:rsidRPr="009352CF" w:rsidRDefault="00E26F33" w:rsidP="00E26F33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16"/>
          <w:szCs w:val="16"/>
          <w:lang w:val="de-DE"/>
        </w:rPr>
      </w:pPr>
    </w:p>
    <w:p w14:paraId="6F23B5E7" w14:textId="77777777" w:rsidR="00D4693C" w:rsidRPr="009352CF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8065754" w14:textId="77777777" w:rsidR="00E26F33" w:rsidRPr="009352CF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  <w:lang w:val="de-DE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Ort, Datum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t xml:space="preserve"> </w: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separate"/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end"/>
      </w:r>
      <w:bookmarkEnd w:id="12"/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tab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Unterschrift</w: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t xml:space="preserve"> </w: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separate"/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81484F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end"/>
      </w:r>
      <w:bookmarkEnd w:id="13"/>
    </w:p>
    <w:p w14:paraId="5D97FA74" w14:textId="77777777" w:rsidR="008F47C4" w:rsidRPr="009352CF" w:rsidRDefault="008F47C4" w:rsidP="009A0028">
      <w:pPr>
        <w:pStyle w:val="Kopfzeile"/>
        <w:jc w:val="left"/>
        <w:rPr>
          <w:rFonts w:ascii="Arial Narrow" w:eastAsia="Calibri" w:hAnsi="Arial Narrow"/>
          <w:sz w:val="22"/>
          <w:szCs w:val="22"/>
          <w:lang w:eastAsia="en-US"/>
        </w:rPr>
      </w:pPr>
    </w:p>
    <w:p w14:paraId="2A702403" w14:textId="545205F7" w:rsidR="00AA71D8" w:rsidRPr="009352CF" w:rsidRDefault="00AA71D8" w:rsidP="000D180D">
      <w:pPr>
        <w:pStyle w:val="Kopfzeile"/>
        <w:jc w:val="left"/>
        <w:rPr>
          <w:rFonts w:ascii="Arial Narrow" w:eastAsia="Calibri" w:hAnsi="Arial Narrow"/>
          <w:sz w:val="22"/>
          <w:szCs w:val="22"/>
          <w:lang w:eastAsia="en-US"/>
        </w:rPr>
      </w:pPr>
      <w:r w:rsidRPr="009352CF">
        <w:rPr>
          <w:rFonts w:ascii="Arial Narrow" w:eastAsia="Calibri" w:hAnsi="Arial Narrow"/>
          <w:sz w:val="22"/>
          <w:szCs w:val="22"/>
          <w:lang w:eastAsia="en-US"/>
        </w:rPr>
        <w:br w:type="page"/>
      </w:r>
    </w:p>
    <w:p w14:paraId="5AAE206D" w14:textId="77777777" w:rsidR="00FC4E13" w:rsidRPr="009352CF" w:rsidRDefault="00FC4E13" w:rsidP="00FC4E13">
      <w:pPr>
        <w:pStyle w:val="Kopfzeile"/>
        <w:jc w:val="left"/>
        <w:rPr>
          <w:rFonts w:ascii="Arial Narrow" w:hAnsi="Arial Narrow" w:cs="Arial"/>
          <w:sz w:val="62"/>
          <w:szCs w:val="62"/>
        </w:rPr>
      </w:pPr>
      <w:r w:rsidRPr="009352CF">
        <w:rPr>
          <w:rFonts w:ascii="Arial Narrow" w:eastAsia="Calibri" w:hAnsi="Arial Narrow" w:cs="Arial"/>
          <w:b/>
          <w:bCs/>
          <w:sz w:val="62"/>
          <w:szCs w:val="62"/>
          <w:lang w:eastAsia="en-US"/>
        </w:rPr>
        <w:lastRenderedPageBreak/>
        <w:t>Checkliste Jugendschutz</w:t>
      </w:r>
    </w:p>
    <w:p w14:paraId="651ECDC9" w14:textId="77777777" w:rsidR="00FC4E13" w:rsidRPr="00A804BE" w:rsidRDefault="00FC4E13" w:rsidP="00FC4E13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de-DE"/>
        </w:rPr>
      </w:pPr>
    </w:p>
    <w:p w14:paraId="69C99034" w14:textId="4A30F4EE" w:rsidR="00FC4E13" w:rsidRPr="009352CF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sym w:font="Wingdings 2" w:char="F050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zwingende Auflagen des Gesetzes, können v</w:t>
      </w:r>
      <w:r w:rsidR="00FE0621" w:rsidRPr="009352CF">
        <w:rPr>
          <w:rFonts w:ascii="Arial Narrow" w:eastAsia="Calibri" w:hAnsi="Arial Narrow" w:cs="Arial"/>
          <w:sz w:val="22"/>
          <w:szCs w:val="22"/>
          <w:lang w:eastAsia="en-US"/>
        </w:rPr>
        <w:t>on der Polizei überprüft werden</w:t>
      </w:r>
    </w:p>
    <w:p w14:paraId="74AE0237" w14:textId="77777777" w:rsidR="00FC4E13" w:rsidRPr="009352CF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297E453" w14:textId="77777777" w:rsidR="00FC4E13" w:rsidRPr="009352CF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81F372B" w14:textId="77777777" w:rsidR="00FC4E13" w:rsidRPr="009352CF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b/>
          <w:sz w:val="22"/>
          <w:szCs w:val="22"/>
          <w:lang w:eastAsia="en-US"/>
        </w:rPr>
        <w:t>Grundsätzliches</w:t>
      </w:r>
    </w:p>
    <w:p w14:paraId="50943F7E" w14:textId="77777777" w:rsidR="00FC4E13" w:rsidRPr="009352CF" w:rsidRDefault="00FC4E13" w:rsidP="00FC4E13">
      <w:pPr>
        <w:tabs>
          <w:tab w:val="left" w:pos="567"/>
          <w:tab w:val="left" w:pos="5103"/>
          <w:tab w:val="right" w:pos="9360"/>
        </w:tabs>
        <w:autoSpaceDE w:val="0"/>
        <w:autoSpaceDN w:val="0"/>
        <w:adjustRightInd w:val="0"/>
        <w:spacing w:after="80" w:line="276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  <w:t>Ausweispflicht und Alterslimiten stehen auf Plakaten, Flyern und Webauftritt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</w:r>
    </w:p>
    <w:p w14:paraId="62549A91" w14:textId="77777777" w:rsidR="00FC4E13" w:rsidRPr="009352CF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Mitarbeitende sind über den Jugendschutz informiert (z.B. via </w:t>
      </w:r>
      <w:hyperlink r:id="rId9" w:history="1">
        <w:r w:rsidRPr="009352CF">
          <w:rPr>
            <w:rStyle w:val="Hyperlink"/>
            <w:rFonts w:ascii="Arial Narrow" w:eastAsia="Calibri" w:hAnsi="Arial Narrow" w:cs="Arial"/>
            <w:color w:val="auto"/>
            <w:sz w:val="22"/>
            <w:szCs w:val="22"/>
            <w:lang w:eastAsia="en-US"/>
          </w:rPr>
          <w:t>Online-Schulung</w:t>
        </w:r>
      </w:hyperlink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) und halten diesen ein </w:t>
      </w:r>
    </w:p>
    <w:p w14:paraId="62BA85B0" w14:textId="77777777" w:rsidR="00FC4E13" w:rsidRPr="009352CF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jc w:val="left"/>
        <w:rPr>
          <w:rFonts w:ascii="Arial Narrow" w:eastAsia="Calibri" w:hAnsi="Arial Narrow" w:cs="Arial"/>
          <w:sz w:val="18"/>
          <w:szCs w:val="18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  <w:t>Jugendliche werden in die Planung miteinbezogen und zum Mitmachen aktiviert</w:t>
      </w:r>
    </w:p>
    <w:p w14:paraId="28A7A90D" w14:textId="77777777" w:rsidR="00FC4E13" w:rsidRPr="009352CF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30D11B8" w14:textId="77777777" w:rsidR="00FC4E13" w:rsidRPr="009352CF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b/>
          <w:sz w:val="22"/>
          <w:szCs w:val="22"/>
          <w:lang w:eastAsia="en-US"/>
        </w:rPr>
        <w:t>Eingangsbereich</w:t>
      </w:r>
    </w:p>
    <w:p w14:paraId="676D89F2" w14:textId="77777777" w:rsidR="00FC4E13" w:rsidRPr="009352CF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  <w:t>Alterseinteilung mit verschiedenfarbigen Kontrollarmbändern, die zugleich auch Eintrittsbänder sein können</w:t>
      </w:r>
    </w:p>
    <w:p w14:paraId="7051FB67" w14:textId="77777777" w:rsidR="00FC4E13" w:rsidRPr="009352CF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sym w:font="Wingdings 2" w:char="F050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Die 16/18 Hinweisschilder sind, wenn möglich, gut sichtbar beim Eingang oder Empfang anzubringen </w:t>
      </w:r>
    </w:p>
    <w:p w14:paraId="14268D3D" w14:textId="77777777" w:rsidR="00FC4E13" w:rsidRPr="009352CF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6052984" w14:textId="77777777" w:rsidR="00FC4E13" w:rsidRPr="009352CF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b/>
          <w:sz w:val="22"/>
          <w:szCs w:val="22"/>
          <w:lang w:eastAsia="en-US"/>
        </w:rPr>
        <w:t>Ausschankbereich</w:t>
      </w:r>
    </w:p>
    <w:p w14:paraId="2F1663F4" w14:textId="77777777" w:rsidR="00FC4E13" w:rsidRPr="009352CF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sym w:font="Wingdings 2" w:char="F050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  <w:t>Die 16/18 Hinweisschilder sind an den Ausschankstellen bzw. Verkaufsstellen gut sichtbar angebracht</w:t>
      </w:r>
    </w:p>
    <w:p w14:paraId="0905478F" w14:textId="77777777" w:rsidR="00FC4E13" w:rsidRPr="009352CF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sym w:font="Wingdings 2" w:char="F050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  <w:t>Mindestens drei alkoholfreie Getränke werden billiger abgegeben, als das billigste alkoholhaltige Getränk in der gleichen Menge</w:t>
      </w:r>
    </w:p>
    <w:p w14:paraId="2A96EA1B" w14:textId="77777777" w:rsidR="00FC4E13" w:rsidRPr="009352CF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Mindestens ein alkoholfreier Drink und/oder Shot </w:t>
      </w:r>
    </w:p>
    <w:p w14:paraId="7A9FC746" w14:textId="77777777" w:rsidR="00FC4E13" w:rsidRPr="009352CF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  <w:t>Mineralwasser wird sehr günstig oder sogar kostenlos abgegeben</w:t>
      </w:r>
    </w:p>
    <w:p w14:paraId="5EACD4D8" w14:textId="77777777" w:rsidR="00FC4E13" w:rsidRPr="009352CF" w:rsidRDefault="00FC4E13" w:rsidP="00FC4E13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76E4B98" w14:textId="77777777" w:rsidR="00FC4E13" w:rsidRPr="009352CF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b/>
          <w:sz w:val="22"/>
          <w:szCs w:val="22"/>
          <w:lang w:eastAsia="en-US"/>
        </w:rPr>
        <w:t>Personal (Kasse und Bar)</w:t>
      </w:r>
    </w:p>
    <w:p w14:paraId="4D56D9FD" w14:textId="77777777" w:rsidR="00FC4E13" w:rsidRPr="009352CF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sym w:font="Wingdings 2" w:char="F050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  <w:t>kennt die gesetzlichen Bestimmungen des Jugendschutzes zu Alkohol, Tabak- und Nikotinprodukten</w:t>
      </w:r>
    </w:p>
    <w:p w14:paraId="17F59B99" w14:textId="77777777" w:rsidR="00FC4E13" w:rsidRPr="009352CF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akzeptiert nur amtliche Ausweise bei der Eingangskontrolle </w:t>
      </w:r>
    </w:p>
    <w:p w14:paraId="445F0A82" w14:textId="77777777" w:rsidR="00FC4E13" w:rsidRPr="009352CF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  <w:t>verlangt vor der Getränkeausgabe konsequent den Ausweis, falls keine Kontrollarmbänder das Alter kennzeichnen</w:t>
      </w:r>
    </w:p>
    <w:p w14:paraId="0D22F379" w14:textId="77777777" w:rsidR="00FC4E13" w:rsidRPr="009352CF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instrText xml:space="preserve"> FORMCHECKBOX </w:instrText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</w:r>
      <w:r w:rsidR="004A5D08">
        <w:rPr>
          <w:rFonts w:ascii="Arial Narrow" w:eastAsia="Calibri" w:hAnsi="Arial Narrow" w:cs="Arial"/>
          <w:sz w:val="22"/>
          <w:szCs w:val="22"/>
          <w:lang w:eastAsia="en-US"/>
        </w:rPr>
        <w:fldChar w:fldCharType="separate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fldChar w:fldCharType="end"/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ab/>
        <w:t>weiss, wie es sich gegenüber aggressiven Festbesucher*innen verhalten soll</w:t>
      </w:r>
    </w:p>
    <w:p w14:paraId="10E31F0F" w14:textId="77777777" w:rsidR="00FC4E13" w:rsidRPr="009352CF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437A58B" w14:textId="1331FE66" w:rsidR="009352CF" w:rsidRDefault="009352CF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Erklärung pro Jugendschutz und Checkliste mindestens 3 Wochen vor dem Anlass einsenden an:</w:t>
      </w:r>
    </w:p>
    <w:p w14:paraId="7FF95569" w14:textId="0D5BBAEC" w:rsidR="009352CF" w:rsidRDefault="009352CF" w:rsidP="00A804BE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Gemeindeverwaltung Werthenstein</w:t>
      </w:r>
    </w:p>
    <w:p w14:paraId="131EAE88" w14:textId="12ACFC0C" w:rsidR="00A804BE" w:rsidRDefault="00A804BE" w:rsidP="00A804BE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Marktwerg 2</w:t>
      </w:r>
    </w:p>
    <w:p w14:paraId="6AF83AF2" w14:textId="45B89BAC" w:rsidR="009352CF" w:rsidRDefault="00A804BE" w:rsidP="00A804BE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6110 Wolhusen</w:t>
      </w:r>
    </w:p>
    <w:p w14:paraId="4EB5D207" w14:textId="6D2CDD38" w:rsidR="009352CF" w:rsidRDefault="004A5D08" w:rsidP="00A804BE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hyperlink r:id="rId10" w:history="1">
        <w:r w:rsidR="00CF76DC" w:rsidRPr="00AB187C">
          <w:rPr>
            <w:rStyle w:val="Hyperlink"/>
            <w:rFonts w:ascii="Arial Narrow" w:eastAsia="Calibri" w:hAnsi="Arial Narrow" w:cs="Arial"/>
            <w:bCs/>
            <w:sz w:val="22"/>
            <w:szCs w:val="22"/>
            <w:lang w:eastAsia="en-US"/>
          </w:rPr>
          <w:t>gemeinde@werthenstein.ch</w:t>
        </w:r>
      </w:hyperlink>
    </w:p>
    <w:p w14:paraId="0F922545" w14:textId="75952A9A" w:rsidR="00CF76DC" w:rsidRPr="00CF76DC" w:rsidRDefault="00CF76DC" w:rsidP="00A804BE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r>
        <w:rPr>
          <w:rFonts w:ascii="Arial Narrow" w:eastAsia="Calibri" w:hAnsi="Arial Narrow" w:cs="Arial"/>
          <w:bCs/>
          <w:sz w:val="22"/>
          <w:szCs w:val="22"/>
          <w:lang w:eastAsia="en-US"/>
        </w:rPr>
        <w:t>041 490 23 23</w:t>
      </w:r>
    </w:p>
    <w:p w14:paraId="742B3B77" w14:textId="30472405" w:rsidR="00FC4E13" w:rsidRPr="009352CF" w:rsidRDefault="009352CF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W</w:t>
      </w:r>
      <w:r w:rsidR="00FC4E13" w:rsidRPr="009352CF">
        <w:rPr>
          <w:rFonts w:ascii="Arial Narrow" w:eastAsia="Calibri" w:hAnsi="Arial Narrow" w:cs="Arial"/>
          <w:b/>
          <w:sz w:val="22"/>
          <w:szCs w:val="22"/>
          <w:lang w:eastAsia="en-US"/>
        </w:rPr>
        <w:t>eitere Informationen</w:t>
      </w:r>
      <w:r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und Materialien</w:t>
      </w:r>
    </w:p>
    <w:p w14:paraId="39954D33" w14:textId="77777777" w:rsidR="00FC4E13" w:rsidRPr="009352CF" w:rsidRDefault="00FC4E13" w:rsidP="00FC4E13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Akzent Prävention und Suchttherapie </w:t>
      </w:r>
    </w:p>
    <w:p w14:paraId="2FBF78DE" w14:textId="77777777" w:rsidR="00FC4E13" w:rsidRPr="009352CF" w:rsidRDefault="00FC4E13" w:rsidP="00FC4E13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right="-646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Seidenhofstrasse 10, 6003 Luzern, 041 420 11 15 </w:t>
      </w:r>
    </w:p>
    <w:p w14:paraId="5F8CA03B" w14:textId="77777777" w:rsidR="00FC4E13" w:rsidRPr="009352CF" w:rsidRDefault="004A5D08" w:rsidP="00FC4E13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hyperlink r:id="rId11" w:history="1">
        <w:r w:rsidR="00FC4E13" w:rsidRPr="009352CF">
          <w:rPr>
            <w:rStyle w:val="Hyperlink"/>
            <w:rFonts w:ascii="Arial Narrow" w:eastAsia="Calibri" w:hAnsi="Arial Narrow" w:cs="Arial"/>
            <w:color w:val="auto"/>
            <w:sz w:val="22"/>
            <w:szCs w:val="22"/>
            <w:lang w:eastAsia="en-US"/>
          </w:rPr>
          <w:t>luegsch@akzent-luzern.ch</w:t>
        </w:r>
      </w:hyperlink>
    </w:p>
    <w:p w14:paraId="30EBF17E" w14:textId="77777777" w:rsidR="00FC4E13" w:rsidRPr="009352CF" w:rsidRDefault="004A5D08" w:rsidP="00FC4E13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hyperlink r:id="rId12" w:history="1">
        <w:r w:rsidR="00FC4E13" w:rsidRPr="009352CF">
          <w:rPr>
            <w:rStyle w:val="Hyperlink"/>
            <w:rFonts w:ascii="Arial Narrow" w:eastAsia="Calibri" w:hAnsi="Arial Narrow" w:cs="Arial"/>
            <w:color w:val="auto"/>
            <w:sz w:val="22"/>
            <w:szCs w:val="22"/>
            <w:lang w:eastAsia="en-US"/>
          </w:rPr>
          <w:t>www.akzent-luzern.ch/luegsch</w:t>
        </w:r>
      </w:hyperlink>
    </w:p>
    <w:p w14:paraId="2667797F" w14:textId="33003B1B" w:rsidR="008B5F55" w:rsidRPr="009352CF" w:rsidRDefault="00AA71D8" w:rsidP="008B5F55">
      <w:pPr>
        <w:autoSpaceDE w:val="0"/>
        <w:autoSpaceDN w:val="0"/>
        <w:adjustRightInd w:val="0"/>
        <w:rPr>
          <w:rFonts w:ascii="Arial Narrow" w:eastAsia="Calibri" w:hAnsi="Arial Narrow" w:cs="Arial"/>
          <w:b/>
          <w:sz w:val="62"/>
          <w:szCs w:val="62"/>
          <w:lang w:eastAsia="en-US"/>
        </w:rPr>
      </w:pPr>
      <w:r w:rsidRPr="009352CF">
        <w:rPr>
          <w:rFonts w:ascii="Arial Narrow" w:eastAsia="Calibri" w:hAnsi="Arial Narrow"/>
          <w:sz w:val="22"/>
          <w:szCs w:val="22"/>
          <w:lang w:eastAsia="en-US"/>
        </w:rPr>
        <w:br w:type="page"/>
      </w:r>
      <w:r w:rsidR="008B5F55" w:rsidRPr="009352CF">
        <w:rPr>
          <w:rFonts w:ascii="Arial Narrow" w:eastAsia="Calibri" w:hAnsi="Arial Narrow" w:cs="Arial"/>
          <w:b/>
          <w:sz w:val="62"/>
          <w:szCs w:val="62"/>
          <w:lang w:eastAsia="en-US"/>
        </w:rPr>
        <w:lastRenderedPageBreak/>
        <w:t>Materialbestellung</w:t>
      </w:r>
    </w:p>
    <w:p w14:paraId="2BA2B67E" w14:textId="77777777" w:rsidR="008B5F55" w:rsidRPr="009352CF" w:rsidRDefault="008B5F55" w:rsidP="008B5F55">
      <w:pPr>
        <w:autoSpaceDE w:val="0"/>
        <w:autoSpaceDN w:val="0"/>
        <w:adjustRightInd w:val="0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0CB37C41" w14:textId="1106244F" w:rsidR="000D4EE4" w:rsidRPr="00A804BE" w:rsidRDefault="003E5452" w:rsidP="00A804BE">
      <w:pPr>
        <w:autoSpaceDE w:val="0"/>
        <w:autoSpaceDN w:val="0"/>
        <w:adjustRightInd w:val="0"/>
        <w:spacing w:line="276" w:lineRule="auto"/>
        <w:jc w:val="left"/>
        <w:rPr>
          <w:rStyle w:val="Hyperlink"/>
          <w:rFonts w:ascii="Arial Narrow" w:eastAsia="Calibri" w:hAnsi="Arial Narrow" w:cs="Arial"/>
          <w:color w:val="auto"/>
          <w:sz w:val="22"/>
          <w:szCs w:val="22"/>
          <w:u w:val="none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Füllen Sie die untenstehende Tabelle aus und bestellen Sie die Kontrollarmbänder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t xml:space="preserve"> und 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Hinweisschilder </w:t>
      </w:r>
      <w:r w:rsidR="008B5F55" w:rsidRPr="009352CF">
        <w:rPr>
          <w:rFonts w:ascii="Arial Narrow" w:eastAsia="Calibri" w:hAnsi="Arial Narrow" w:cs="Arial"/>
          <w:sz w:val="22"/>
          <w:szCs w:val="22"/>
          <w:lang w:eastAsia="en-US"/>
        </w:rPr>
        <w:t>direkt</w:t>
      </w: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bei </w:t>
      </w:r>
      <w:bookmarkStart w:id="14" w:name="_Hlk153871971"/>
      <w:r w:rsidR="00C565AB" w:rsidRPr="009352CF">
        <w:rPr>
          <w:rFonts w:ascii="Arial Narrow" w:eastAsia="Calibri" w:hAnsi="Arial Narrow" w:cs="Arial"/>
          <w:sz w:val="22"/>
          <w:szCs w:val="22"/>
          <w:lang w:eastAsia="en-US"/>
        </w:rPr>
        <w:t>Akzent</w:t>
      </w:r>
      <w:r w:rsidR="008B5F55"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 Luzern</w:t>
      </w:r>
      <w:r w:rsidR="002053F2" w:rsidRPr="009352CF">
        <w:rPr>
          <w:rFonts w:ascii="Arial Narrow" w:eastAsia="Calibri" w:hAnsi="Arial Narrow" w:cs="Arial"/>
          <w:sz w:val="22"/>
          <w:szCs w:val="22"/>
          <w:lang w:eastAsia="en-US"/>
        </w:rPr>
        <w:t>.</w:t>
      </w:r>
      <w:bookmarkEnd w:id="14"/>
    </w:p>
    <w:p w14:paraId="59016024" w14:textId="77777777" w:rsidR="000D180D" w:rsidRPr="009352CF" w:rsidRDefault="000D180D" w:rsidP="009005A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Bestellung von </w:t>
      </w:r>
    </w:p>
    <w:p w14:paraId="2B88DF8D" w14:textId="6BC9B685" w:rsidR="000D180D" w:rsidRPr="009352CF" w:rsidRDefault="009005AE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ascii="Arial Narrow" w:hAnsi="Arial Narrow" w:cs="Arial"/>
          <w:color w:val="000000"/>
          <w:sz w:val="22"/>
          <w:szCs w:val="22"/>
          <w:lang w:val="de-DE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>Vorname Name</w:t>
      </w:r>
      <w:r w:rsidR="000D180D" w:rsidRPr="009352CF">
        <w:rPr>
          <w:rFonts w:ascii="Arial Narrow" w:hAnsi="Arial Narrow" w:cs="Arial"/>
          <w:color w:val="000000"/>
          <w:sz w:val="22"/>
          <w:szCs w:val="22"/>
          <w:lang w:val="de-DE"/>
        </w:rPr>
        <w:t xml:space="preserve"> </w:t>
      </w:r>
      <w:r w:rsidR="000D180D" w:rsidRPr="009352CF">
        <w:rPr>
          <w:rFonts w:ascii="Arial Narrow" w:hAnsi="Arial Narrow" w:cs="Arial"/>
          <w:color w:val="000000"/>
          <w:sz w:val="22"/>
          <w:szCs w:val="22"/>
          <w:lang w:val="de-DE"/>
        </w:rPr>
        <w:tab/>
      </w:r>
      <w:r w:rsidR="000D180D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D180D" w:rsidRPr="009352CF">
        <w:rPr>
          <w:rFonts w:ascii="Arial Narrow" w:hAnsi="Arial Narrow" w:cs="Arial"/>
          <w:color w:val="000000"/>
          <w:sz w:val="22"/>
          <w:szCs w:val="22"/>
          <w:lang w:val="de-DE"/>
        </w:rPr>
        <w:instrText xml:space="preserve"> FORMTEXT </w:instrText>
      </w:r>
      <w:r w:rsidR="000D180D" w:rsidRPr="009352CF">
        <w:rPr>
          <w:rFonts w:ascii="Arial Narrow" w:hAnsi="Arial Narrow" w:cs="Arial"/>
          <w:color w:val="000000"/>
          <w:sz w:val="22"/>
          <w:szCs w:val="22"/>
          <w:lang w:val="de-DE"/>
        </w:rPr>
      </w:r>
      <w:r w:rsidR="000D180D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separate"/>
      </w:r>
      <w:r w:rsidR="000D180D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0D180D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0D180D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0D180D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0D180D"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="000D180D"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end"/>
      </w:r>
    </w:p>
    <w:p w14:paraId="1D957F8E" w14:textId="77777777" w:rsidR="000D180D" w:rsidRPr="009352CF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ascii="Arial Narrow" w:hAnsi="Arial Narrow" w:cs="Arial"/>
          <w:color w:val="000000"/>
          <w:sz w:val="22"/>
          <w:szCs w:val="22"/>
          <w:lang w:val="de-DE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Verein 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tab/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instrText xml:space="preserve"> FORMTEXT </w:instrTex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separate"/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end"/>
      </w:r>
    </w:p>
    <w:p w14:paraId="5FDDAEAB" w14:textId="77777777" w:rsidR="000D180D" w:rsidRPr="009352CF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ascii="Arial Narrow" w:hAnsi="Arial Narrow" w:cs="Arial"/>
          <w:color w:val="000000"/>
          <w:sz w:val="22"/>
          <w:szCs w:val="22"/>
          <w:lang w:val="de-DE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Adresse 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tab/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instrText xml:space="preserve"> FORMTEXT </w:instrTex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separate"/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end"/>
      </w:r>
    </w:p>
    <w:p w14:paraId="6F3ABB50" w14:textId="77777777" w:rsidR="000D180D" w:rsidRPr="009352CF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ascii="Arial Narrow" w:hAnsi="Arial Narrow" w:cs="Arial"/>
          <w:color w:val="000000"/>
          <w:sz w:val="22"/>
          <w:szCs w:val="22"/>
          <w:lang w:val="de-DE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Telefon 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tab/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instrText xml:space="preserve"> FORMTEXT </w:instrTex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separate"/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noProof/>
          <w:color w:val="000000"/>
          <w:sz w:val="22"/>
          <w:szCs w:val="22"/>
          <w:lang w:val="de-DE"/>
        </w:rPr>
        <w:t> </w:t>
      </w:r>
      <w:r w:rsidRPr="009352CF">
        <w:rPr>
          <w:rFonts w:ascii="Arial Narrow" w:hAnsi="Arial Narrow" w:cs="Arial"/>
          <w:color w:val="000000"/>
          <w:sz w:val="22"/>
          <w:szCs w:val="22"/>
          <w:lang w:val="de-DE"/>
        </w:rPr>
        <w:fldChar w:fldCharType="end"/>
      </w:r>
    </w:p>
    <w:p w14:paraId="3B30D556" w14:textId="77777777" w:rsidR="000D180D" w:rsidRPr="009352CF" w:rsidRDefault="000D180D" w:rsidP="008B5F5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Arial Narrow" w:eastAsia="Calibri" w:hAnsi="Arial Narrow" w:cs="Arial"/>
          <w:sz w:val="22"/>
          <w:szCs w:val="22"/>
          <w:lang w:val="de-DE" w:eastAsia="en-US"/>
        </w:rPr>
      </w:pPr>
    </w:p>
    <w:p w14:paraId="5B752606" w14:textId="77777777" w:rsidR="00480E4B" w:rsidRPr="009352CF" w:rsidRDefault="00480E4B" w:rsidP="008B5F55">
      <w:pPr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2402"/>
        <w:gridCol w:w="708"/>
        <w:gridCol w:w="2372"/>
        <w:gridCol w:w="680"/>
        <w:gridCol w:w="2372"/>
        <w:gridCol w:w="708"/>
      </w:tblGrid>
      <w:tr w:rsidR="000D180D" w:rsidRPr="009352CF" w14:paraId="7AD1B9F9" w14:textId="77777777" w:rsidTr="000D180D">
        <w:trPr>
          <w:trHeight w:val="479"/>
        </w:trPr>
        <w:tc>
          <w:tcPr>
            <w:tcW w:w="2402" w:type="dxa"/>
            <w:shd w:val="clear" w:color="auto" w:fill="D9D9D9" w:themeFill="background1" w:themeFillShade="D9"/>
            <w:vAlign w:val="center"/>
          </w:tcPr>
          <w:p w14:paraId="38408F98" w14:textId="77777777" w:rsidR="005D50B3" w:rsidRPr="009352CF" w:rsidRDefault="005D50B3" w:rsidP="008B5F55">
            <w:pPr>
              <w:spacing w:line="26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Produkt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FD184C6" w14:textId="77777777" w:rsidR="005D50B3" w:rsidRPr="009352CF" w:rsidRDefault="005D50B3" w:rsidP="008B5F55">
            <w:pPr>
              <w:spacing w:line="26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Anz.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43DF6F81" w14:textId="77777777" w:rsidR="005D50B3" w:rsidRPr="009352CF" w:rsidRDefault="005D50B3" w:rsidP="008B5F55">
            <w:pPr>
              <w:spacing w:line="26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Produkt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DC57DF4" w14:textId="77777777" w:rsidR="005D50B3" w:rsidRPr="009352CF" w:rsidRDefault="005D50B3" w:rsidP="008B5F55">
            <w:pPr>
              <w:spacing w:line="26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Anz.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4C7DEE87" w14:textId="77777777" w:rsidR="005D50B3" w:rsidRPr="009352CF" w:rsidRDefault="005D50B3" w:rsidP="008B5F55">
            <w:pPr>
              <w:spacing w:line="26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Produkt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63498AC" w14:textId="77777777" w:rsidR="005D50B3" w:rsidRPr="009352CF" w:rsidRDefault="005D50B3" w:rsidP="008B5F55">
            <w:pPr>
              <w:spacing w:line="26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Anz.</w:t>
            </w:r>
          </w:p>
        </w:tc>
      </w:tr>
      <w:tr w:rsidR="005D50B3" w:rsidRPr="009352CF" w14:paraId="2C023A44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5AD88E33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Bänder grün, uni</w:t>
            </w:r>
          </w:p>
        </w:tc>
        <w:tc>
          <w:tcPr>
            <w:tcW w:w="708" w:type="dxa"/>
            <w:vAlign w:val="center"/>
          </w:tcPr>
          <w:p w14:paraId="40D42766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begin"/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instrText xml:space="preserve"> MERGEFIELD grün_uni </w:instrText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25F84AF9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Bänder gelb, uni</w:t>
            </w:r>
          </w:p>
        </w:tc>
        <w:tc>
          <w:tcPr>
            <w:tcW w:w="680" w:type="dxa"/>
            <w:vAlign w:val="center"/>
          </w:tcPr>
          <w:p w14:paraId="416100E8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begin"/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instrText xml:space="preserve"> MERGEFIELD gelb_uni </w:instrText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416CA4F0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Bänder rot, uni</w:t>
            </w:r>
          </w:p>
        </w:tc>
        <w:tc>
          <w:tcPr>
            <w:tcW w:w="708" w:type="dxa"/>
            <w:vAlign w:val="center"/>
          </w:tcPr>
          <w:p w14:paraId="0000712B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begin"/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instrText xml:space="preserve"> MERGEFIELD rot_uni </w:instrText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0D180D" w:rsidRPr="009352CF" w14:paraId="3D826699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6C820CA8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Bänder grün, Punkte</w:t>
            </w:r>
          </w:p>
        </w:tc>
        <w:tc>
          <w:tcPr>
            <w:tcW w:w="708" w:type="dxa"/>
            <w:vAlign w:val="center"/>
          </w:tcPr>
          <w:p w14:paraId="542C7B5F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14:paraId="4985CC8B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Bänder gelb, Punkte</w:t>
            </w:r>
          </w:p>
        </w:tc>
        <w:tc>
          <w:tcPr>
            <w:tcW w:w="680" w:type="dxa"/>
            <w:vAlign w:val="center"/>
          </w:tcPr>
          <w:p w14:paraId="2D04D2F4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14:paraId="2D1DA80B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Bänder rot, Punkte</w:t>
            </w:r>
          </w:p>
        </w:tc>
        <w:tc>
          <w:tcPr>
            <w:tcW w:w="708" w:type="dxa"/>
            <w:vAlign w:val="center"/>
          </w:tcPr>
          <w:p w14:paraId="65C479D2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D180D" w:rsidRPr="009352CF" w14:paraId="18CAE5E5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4EA6D858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Bänder grün, Striche</w:t>
            </w:r>
          </w:p>
        </w:tc>
        <w:tc>
          <w:tcPr>
            <w:tcW w:w="708" w:type="dxa"/>
            <w:vAlign w:val="center"/>
          </w:tcPr>
          <w:p w14:paraId="71C67CDC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begin"/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instrText xml:space="preserve"> MERGEFIELD grün_Striche </w:instrText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66B0FC68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Bänder gelb, Striche</w:t>
            </w:r>
          </w:p>
        </w:tc>
        <w:tc>
          <w:tcPr>
            <w:tcW w:w="680" w:type="dxa"/>
            <w:vAlign w:val="center"/>
          </w:tcPr>
          <w:p w14:paraId="2ECFFE9E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begin"/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instrText xml:space="preserve"> MERGEFIELD gelb_Striche </w:instrText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7C67CF42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Bänder rot, Striche</w:t>
            </w:r>
          </w:p>
        </w:tc>
        <w:tc>
          <w:tcPr>
            <w:tcW w:w="708" w:type="dxa"/>
            <w:vAlign w:val="center"/>
          </w:tcPr>
          <w:p w14:paraId="35870B57" w14:textId="77777777" w:rsidR="003E5452" w:rsidRPr="009352CF" w:rsidRDefault="003E5452" w:rsidP="008B5F55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begin"/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instrText xml:space="preserve"> MERGEFIELD rot_Striche </w:instrText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C4E13" w:rsidRPr="009352CF" w14:paraId="76470138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3AE23B23" w14:textId="48658768" w:rsidR="00FC4E13" w:rsidRPr="009352CF" w:rsidRDefault="00FC4E13" w:rsidP="00FC4E13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Bänder blau, Mineral</w:t>
            </w:r>
          </w:p>
        </w:tc>
        <w:tc>
          <w:tcPr>
            <w:tcW w:w="708" w:type="dxa"/>
            <w:vAlign w:val="center"/>
          </w:tcPr>
          <w:p w14:paraId="1403895B" w14:textId="77777777" w:rsidR="00FC4E13" w:rsidRPr="009352CF" w:rsidRDefault="00FC4E13" w:rsidP="00FC4E13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begin"/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instrText xml:space="preserve"> MERGEFIELD Blau_uni_Mineralwasser </w:instrText>
            </w:r>
            <w:r w:rsidRPr="009352C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66B92127" w14:textId="477EF22C" w:rsidR="00FC4E13" w:rsidRPr="009352CF" w:rsidRDefault="00FC4E13" w:rsidP="00FC4E13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Hinweisschilder 16/18</w:t>
            </w:r>
          </w:p>
        </w:tc>
        <w:tc>
          <w:tcPr>
            <w:tcW w:w="680" w:type="dxa"/>
            <w:vAlign w:val="center"/>
          </w:tcPr>
          <w:p w14:paraId="6739BEBD" w14:textId="77777777" w:rsidR="00FC4E13" w:rsidRPr="009352CF" w:rsidRDefault="00FC4E13" w:rsidP="00FC4E13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14:paraId="2D57563E" w14:textId="4311F5DC" w:rsidR="00FC4E13" w:rsidRPr="009352CF" w:rsidRDefault="00FC4E13" w:rsidP="00FC4E13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352CF">
              <w:rPr>
                <w:rFonts w:ascii="Arial Narrow" w:hAnsi="Arial Narrow" w:cs="Arial"/>
                <w:sz w:val="22"/>
                <w:szCs w:val="22"/>
              </w:rPr>
              <w:t>Button 16/18</w:t>
            </w:r>
          </w:p>
        </w:tc>
        <w:tc>
          <w:tcPr>
            <w:tcW w:w="708" w:type="dxa"/>
            <w:vAlign w:val="center"/>
          </w:tcPr>
          <w:p w14:paraId="0A944C7D" w14:textId="77777777" w:rsidR="00FC4E13" w:rsidRPr="009352CF" w:rsidRDefault="00FC4E13" w:rsidP="00FC4E13">
            <w:pPr>
              <w:spacing w:line="200" w:lineRule="exact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8A4ED5B" w14:textId="77777777" w:rsidR="003E5452" w:rsidRPr="009352CF" w:rsidRDefault="003E5452" w:rsidP="008B5F55">
      <w:pPr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0170FF6" w14:textId="1EDC99DD" w:rsidR="009A49ED" w:rsidRPr="009352CF" w:rsidRDefault="009A49ED" w:rsidP="008B5F55">
      <w:pPr>
        <w:tabs>
          <w:tab w:val="left" w:pos="2955"/>
        </w:tabs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64A6B29" w14:textId="38EA8CE0" w:rsidR="009005AE" w:rsidRPr="009352CF" w:rsidRDefault="009005AE" w:rsidP="009005A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b/>
          <w:sz w:val="22"/>
          <w:szCs w:val="22"/>
          <w:lang w:eastAsia="en-US"/>
        </w:rPr>
        <w:t>Bei weiteren Fragen</w:t>
      </w:r>
    </w:p>
    <w:p w14:paraId="2FFDD1AC" w14:textId="77777777" w:rsidR="009005AE" w:rsidRPr="009352CF" w:rsidRDefault="009005AE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Akzent Prävention und Suchttherapie </w:t>
      </w:r>
    </w:p>
    <w:p w14:paraId="37617BCB" w14:textId="77777777" w:rsidR="009005AE" w:rsidRPr="009352CF" w:rsidRDefault="009005AE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right="-646"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 w:rsidRPr="009352CF">
        <w:rPr>
          <w:rFonts w:ascii="Arial Narrow" w:eastAsia="Calibri" w:hAnsi="Arial Narrow" w:cs="Arial"/>
          <w:sz w:val="22"/>
          <w:szCs w:val="22"/>
          <w:lang w:eastAsia="en-US"/>
        </w:rPr>
        <w:t xml:space="preserve">Seidenhofstrasse 10, 6003 Luzern, 041 420 11 15 </w:t>
      </w:r>
    </w:p>
    <w:p w14:paraId="31D6D916" w14:textId="77777777" w:rsidR="009005AE" w:rsidRPr="009352CF" w:rsidRDefault="004A5D08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hyperlink r:id="rId13" w:history="1">
        <w:r w:rsidR="009005AE" w:rsidRPr="009352CF">
          <w:rPr>
            <w:rStyle w:val="Hyperlink"/>
            <w:rFonts w:ascii="Arial Narrow" w:eastAsia="Calibri" w:hAnsi="Arial Narrow" w:cs="Arial"/>
            <w:color w:val="auto"/>
            <w:sz w:val="22"/>
            <w:szCs w:val="22"/>
            <w:lang w:eastAsia="en-US"/>
          </w:rPr>
          <w:t>luegsch@akzent-luzern.ch</w:t>
        </w:r>
      </w:hyperlink>
    </w:p>
    <w:p w14:paraId="1A52FFA1" w14:textId="77777777" w:rsidR="009005AE" w:rsidRPr="009352CF" w:rsidRDefault="004A5D08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hyperlink r:id="rId14" w:history="1">
        <w:r w:rsidR="009005AE" w:rsidRPr="009352CF">
          <w:rPr>
            <w:rStyle w:val="Hyperlink"/>
            <w:rFonts w:ascii="Arial Narrow" w:eastAsia="Calibri" w:hAnsi="Arial Narrow" w:cs="Arial"/>
            <w:color w:val="auto"/>
            <w:sz w:val="22"/>
            <w:szCs w:val="22"/>
            <w:lang w:eastAsia="en-US"/>
          </w:rPr>
          <w:t>www.akzent-luzern.ch/luegsch</w:t>
        </w:r>
      </w:hyperlink>
    </w:p>
    <w:p w14:paraId="6E33F1A9" w14:textId="04AAA233" w:rsidR="009A49ED" w:rsidRPr="009352CF" w:rsidRDefault="009A49ED" w:rsidP="008B5F55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</w:p>
    <w:sectPr w:rsidR="009A49ED" w:rsidRPr="009352CF" w:rsidSect="000D180D">
      <w:headerReference w:type="default" r:id="rId15"/>
      <w:pgSz w:w="11906" w:h="16838"/>
      <w:pgMar w:top="2127" w:right="1418" w:bottom="720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D5AF" w14:textId="77777777" w:rsidR="00496C69" w:rsidRDefault="00496C69" w:rsidP="00F07A3B">
      <w:r>
        <w:separator/>
      </w:r>
    </w:p>
  </w:endnote>
  <w:endnote w:type="continuationSeparator" w:id="0">
    <w:p w14:paraId="346723E0" w14:textId="77777777" w:rsidR="00496C69" w:rsidRDefault="00496C69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kt Pro Nor">
    <w:altName w:val="Times New Roman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C977" w14:textId="77777777" w:rsidR="00496C69" w:rsidRDefault="00496C69" w:rsidP="00F07A3B">
      <w:r>
        <w:separator/>
      </w:r>
    </w:p>
  </w:footnote>
  <w:footnote w:type="continuationSeparator" w:id="0">
    <w:p w14:paraId="1612A5F1" w14:textId="77777777" w:rsidR="00496C69" w:rsidRDefault="00496C69" w:rsidP="00F0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8181" w14:textId="220D78FE" w:rsidR="00AA71D8" w:rsidRPr="00745BEA" w:rsidRDefault="00AA71D8" w:rsidP="00AA71D8">
    <w:pPr>
      <w:pStyle w:val="Kopfzeile"/>
      <w:jc w:val="left"/>
      <w:rPr>
        <w:rFonts w:ascii="Fakt Pro Nor" w:hAnsi="Fakt Pro Nor"/>
        <w:noProof/>
        <w:sz w:val="22"/>
        <w:szCs w:val="22"/>
      </w:rPr>
    </w:pPr>
    <w:r w:rsidRPr="00745BEA">
      <w:rPr>
        <w:rFonts w:ascii="Fakt Pro Nor" w:hAnsi="Fakt Pro Nor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6CCD3B" wp14:editId="7BDF43CE">
          <wp:simplePos x="0" y="0"/>
          <wp:positionH relativeFrom="margin">
            <wp:align>right</wp:align>
          </wp:positionH>
          <wp:positionV relativeFrom="paragraph">
            <wp:posOffset>23233</wp:posOffset>
          </wp:positionV>
          <wp:extent cx="1933575" cy="314325"/>
          <wp:effectExtent l="0" t="0" r="9525" b="9525"/>
          <wp:wrapNone/>
          <wp:docPr id="21" name="Bild 7" descr="Logo Akzent al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Akzent als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621">
      <w:rPr>
        <w:noProof/>
      </w:rPr>
      <w:drawing>
        <wp:inline distT="0" distB="0" distL="0" distR="0" wp14:anchorId="79E7706D" wp14:editId="3ED102BA">
          <wp:extent cx="1417677" cy="452390"/>
          <wp:effectExtent l="0" t="0" r="0" b="5080"/>
          <wp:docPr id="2" name="Grafik 1">
            <a:extLst xmlns:a="http://schemas.openxmlformats.org/drawingml/2006/main">
              <a:ext uri="{FF2B5EF4-FFF2-40B4-BE49-F238E27FC236}">
                <a16:creationId xmlns:a16="http://schemas.microsoft.com/office/drawing/2014/main" id="{12D8CBEF-A105-EEF1-9807-3164C02245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extLst>
                      <a:ext uri="{FF2B5EF4-FFF2-40B4-BE49-F238E27FC236}">
                        <a16:creationId xmlns:a16="http://schemas.microsoft.com/office/drawing/2014/main" id="{12D8CBEF-A105-EEF1-9807-3164C02245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677" cy="45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27143F" w14:textId="22C9AC7B" w:rsidR="00AA71D8" w:rsidRPr="00745BEA" w:rsidRDefault="00AA71D8" w:rsidP="00AA71D8">
    <w:pPr>
      <w:pStyle w:val="Kopfzeile"/>
      <w:jc w:val="left"/>
      <w:rPr>
        <w:rFonts w:ascii="Fakt Pro Nor" w:hAnsi="Fakt Pro Nor"/>
        <w:sz w:val="22"/>
        <w:szCs w:val="22"/>
      </w:rPr>
    </w:pPr>
    <w:r w:rsidRPr="00745BEA">
      <w:rPr>
        <w:rFonts w:ascii="Fakt Pro Nor" w:hAnsi="Fakt Pro Nor"/>
        <w:noProof/>
        <w:sz w:val="22"/>
        <w:szCs w:val="22"/>
      </w:rPr>
      <w:tab/>
    </w:r>
    <w:r w:rsidRPr="00745BEA">
      <w:rPr>
        <w:rFonts w:ascii="Fakt Pro Nor" w:hAnsi="Fakt Pro Nor"/>
        <w:noProof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66A9B"/>
    <w:multiLevelType w:val="hybridMultilevel"/>
    <w:tmpl w:val="FB160452"/>
    <w:lvl w:ilvl="0" w:tplc="6E5C275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311D0"/>
    <w:multiLevelType w:val="hybridMultilevel"/>
    <w:tmpl w:val="FCD8A0A0"/>
    <w:lvl w:ilvl="0" w:tplc="23DE68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quUr1AxZEPqjrAcE2vrPrJPlr9OW31+XwzdQcPql+N9Ieq6ILNOo9jFNxhXck/6rNo3aQJ6TQEXFj5RibEMoQ==" w:salt="48cClyKjETSGElDKjBI7Pg==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33"/>
    <w:rsid w:val="000169A2"/>
    <w:rsid w:val="000607EA"/>
    <w:rsid w:val="00070CBF"/>
    <w:rsid w:val="00072DF9"/>
    <w:rsid w:val="000843D2"/>
    <w:rsid w:val="000D180D"/>
    <w:rsid w:val="000D4EE4"/>
    <w:rsid w:val="000E099A"/>
    <w:rsid w:val="0012028D"/>
    <w:rsid w:val="00120784"/>
    <w:rsid w:val="00122C86"/>
    <w:rsid w:val="001765ED"/>
    <w:rsid w:val="00180BA5"/>
    <w:rsid w:val="001E0912"/>
    <w:rsid w:val="001F0CE0"/>
    <w:rsid w:val="002053F2"/>
    <w:rsid w:val="00217996"/>
    <w:rsid w:val="00271BF3"/>
    <w:rsid w:val="002840CA"/>
    <w:rsid w:val="00290DBB"/>
    <w:rsid w:val="002936D0"/>
    <w:rsid w:val="002A3ACA"/>
    <w:rsid w:val="002B40CD"/>
    <w:rsid w:val="002C74FD"/>
    <w:rsid w:val="002F68CA"/>
    <w:rsid w:val="00344087"/>
    <w:rsid w:val="003507F8"/>
    <w:rsid w:val="00373654"/>
    <w:rsid w:val="003B150D"/>
    <w:rsid w:val="003B3043"/>
    <w:rsid w:val="003C78F7"/>
    <w:rsid w:val="003E5452"/>
    <w:rsid w:val="00440140"/>
    <w:rsid w:val="00480E4B"/>
    <w:rsid w:val="004869C2"/>
    <w:rsid w:val="0049402A"/>
    <w:rsid w:val="00496C69"/>
    <w:rsid w:val="004A5D08"/>
    <w:rsid w:val="00522D3A"/>
    <w:rsid w:val="00575014"/>
    <w:rsid w:val="00575CAD"/>
    <w:rsid w:val="00584956"/>
    <w:rsid w:val="00586BCB"/>
    <w:rsid w:val="0059214A"/>
    <w:rsid w:val="005962E9"/>
    <w:rsid w:val="005B7BB3"/>
    <w:rsid w:val="005C7456"/>
    <w:rsid w:val="005D50B3"/>
    <w:rsid w:val="005F38E4"/>
    <w:rsid w:val="00627EAC"/>
    <w:rsid w:val="00630642"/>
    <w:rsid w:val="0064587E"/>
    <w:rsid w:val="006527BF"/>
    <w:rsid w:val="00656687"/>
    <w:rsid w:val="00665993"/>
    <w:rsid w:val="00691329"/>
    <w:rsid w:val="006A1029"/>
    <w:rsid w:val="006A5BC3"/>
    <w:rsid w:val="006B21F8"/>
    <w:rsid w:val="006C42A4"/>
    <w:rsid w:val="006C4BB5"/>
    <w:rsid w:val="006D4448"/>
    <w:rsid w:val="00716051"/>
    <w:rsid w:val="007233A3"/>
    <w:rsid w:val="00734573"/>
    <w:rsid w:val="0073590B"/>
    <w:rsid w:val="00736B15"/>
    <w:rsid w:val="00740C1A"/>
    <w:rsid w:val="00745BEA"/>
    <w:rsid w:val="00766752"/>
    <w:rsid w:val="0080350C"/>
    <w:rsid w:val="00811A4F"/>
    <w:rsid w:val="0081484F"/>
    <w:rsid w:val="008204EC"/>
    <w:rsid w:val="00821A37"/>
    <w:rsid w:val="00831BB3"/>
    <w:rsid w:val="008361A0"/>
    <w:rsid w:val="00897C73"/>
    <w:rsid w:val="008B5F55"/>
    <w:rsid w:val="008D6105"/>
    <w:rsid w:val="008F408E"/>
    <w:rsid w:val="008F47C4"/>
    <w:rsid w:val="009005AE"/>
    <w:rsid w:val="00914335"/>
    <w:rsid w:val="0092791E"/>
    <w:rsid w:val="009352CF"/>
    <w:rsid w:val="00945E93"/>
    <w:rsid w:val="00977E31"/>
    <w:rsid w:val="0098436E"/>
    <w:rsid w:val="00993593"/>
    <w:rsid w:val="00995838"/>
    <w:rsid w:val="009A0028"/>
    <w:rsid w:val="009A49ED"/>
    <w:rsid w:val="009D40AA"/>
    <w:rsid w:val="009E576E"/>
    <w:rsid w:val="00A42AE0"/>
    <w:rsid w:val="00A45C27"/>
    <w:rsid w:val="00A70092"/>
    <w:rsid w:val="00A7501A"/>
    <w:rsid w:val="00A80377"/>
    <w:rsid w:val="00A804BE"/>
    <w:rsid w:val="00AA04FA"/>
    <w:rsid w:val="00AA0DF0"/>
    <w:rsid w:val="00AA71D8"/>
    <w:rsid w:val="00AB1E98"/>
    <w:rsid w:val="00AF0239"/>
    <w:rsid w:val="00B129E3"/>
    <w:rsid w:val="00B45463"/>
    <w:rsid w:val="00B75F3D"/>
    <w:rsid w:val="00B967CA"/>
    <w:rsid w:val="00BA55C8"/>
    <w:rsid w:val="00BD1EA8"/>
    <w:rsid w:val="00C44FBE"/>
    <w:rsid w:val="00C50DAD"/>
    <w:rsid w:val="00C565AB"/>
    <w:rsid w:val="00C66A40"/>
    <w:rsid w:val="00CA3719"/>
    <w:rsid w:val="00CB6D80"/>
    <w:rsid w:val="00CC3876"/>
    <w:rsid w:val="00CF2595"/>
    <w:rsid w:val="00CF76DC"/>
    <w:rsid w:val="00D02C2C"/>
    <w:rsid w:val="00D03A1E"/>
    <w:rsid w:val="00D14940"/>
    <w:rsid w:val="00D4693C"/>
    <w:rsid w:val="00D6757F"/>
    <w:rsid w:val="00D7508E"/>
    <w:rsid w:val="00DA31F9"/>
    <w:rsid w:val="00DA6BAE"/>
    <w:rsid w:val="00DC0D3B"/>
    <w:rsid w:val="00DC2DAE"/>
    <w:rsid w:val="00DD107E"/>
    <w:rsid w:val="00DD61F3"/>
    <w:rsid w:val="00DF142F"/>
    <w:rsid w:val="00DF19BC"/>
    <w:rsid w:val="00E07266"/>
    <w:rsid w:val="00E14D0A"/>
    <w:rsid w:val="00E26F33"/>
    <w:rsid w:val="00E30544"/>
    <w:rsid w:val="00EB383C"/>
    <w:rsid w:val="00EB5FE8"/>
    <w:rsid w:val="00EE4D43"/>
    <w:rsid w:val="00EF5D9F"/>
    <w:rsid w:val="00F07A3B"/>
    <w:rsid w:val="00F13C6F"/>
    <w:rsid w:val="00F2484E"/>
    <w:rsid w:val="00F31CF0"/>
    <w:rsid w:val="00F576C0"/>
    <w:rsid w:val="00FB3B7D"/>
    <w:rsid w:val="00FC4E13"/>
    <w:rsid w:val="00FD2303"/>
    <w:rsid w:val="00FE0621"/>
    <w:rsid w:val="00FE1A35"/>
    <w:rsid w:val="00FE737F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;"/>
  <w14:docId w14:val="2DE6FE70"/>
  <w15:chartTrackingRefBased/>
  <w15:docId w15:val="{943B7C98-3DA0-4B95-9124-8570147B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B5F55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71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545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2791E"/>
    <w:rPr>
      <w:rFonts w:ascii="Arial" w:eastAsia="Times" w:hAnsi="Arial"/>
    </w:rPr>
  </w:style>
  <w:style w:type="character" w:styleId="BesuchterLink">
    <w:name w:val="FollowedHyperlink"/>
    <w:basedOn w:val="Absatz-Standardschriftart"/>
    <w:rsid w:val="0099583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rsid w:val="00977E3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77E31"/>
  </w:style>
  <w:style w:type="character" w:customStyle="1" w:styleId="KommentartextZchn">
    <w:name w:val="Kommentartext Zchn"/>
    <w:basedOn w:val="Absatz-Standardschriftart"/>
    <w:link w:val="Kommentartext"/>
    <w:rsid w:val="00977E31"/>
    <w:rPr>
      <w:rFonts w:ascii="Arial" w:eastAsia="Times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77E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77E31"/>
    <w:rPr>
      <w:rFonts w:ascii="Arial" w:eastAsia="Times" w:hAnsi="Arial"/>
      <w:b/>
      <w:bCs/>
    </w:rPr>
  </w:style>
  <w:style w:type="paragraph" w:styleId="Listenabsatz">
    <w:name w:val="List Paragraph"/>
    <w:basedOn w:val="Standard"/>
    <w:uiPriority w:val="34"/>
    <w:qFormat/>
    <w:rsid w:val="008B5F5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F7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zent-luzern.ch/luegsch" TargetMode="External"/><Relationship Id="rId13" Type="http://schemas.openxmlformats.org/officeDocument/2006/relationships/hyperlink" Target="mailto:luegsch@akzent-luzer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kzent-luzern.ch/luegs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egsch@akzent-luzern.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emeinde@werthenstei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-check.ch" TargetMode="External"/><Relationship Id="rId14" Type="http://schemas.openxmlformats.org/officeDocument/2006/relationships/hyperlink" Target="http://www.akzent-luzern.ch/luegs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7F6F-A57B-43C5-8A91-35ED02AA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4801</CharactersWithSpaces>
  <SharedDoc>false</SharedDoc>
  <HLinks>
    <vt:vector size="6" baseType="variant">
      <vt:variant>
        <vt:i4>3145842</vt:i4>
      </vt:variant>
      <vt:variant>
        <vt:i4>31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Brun Selin</cp:lastModifiedBy>
  <cp:revision>4</cp:revision>
  <cp:lastPrinted>2024-10-16T12:20:00Z</cp:lastPrinted>
  <dcterms:created xsi:type="dcterms:W3CDTF">2025-12-04T12:55:00Z</dcterms:created>
  <dcterms:modified xsi:type="dcterms:W3CDTF">2025-12-04T12:58:00Z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c87341ab-5b47-4ddb-9d5d-964156be7c9d</vt:lpwstr>
  </property>
</Properties>
</file>