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F3" w:rsidRPr="00745BEA" w:rsidRDefault="0042280F" w:rsidP="00180BA5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r w:rsidRPr="00314A5D">
        <w:rPr>
          <w:b/>
          <w:noProof/>
          <w:sz w:val="18"/>
          <w:szCs w:val="18"/>
        </w:rPr>
        <w:drawing>
          <wp:inline distT="0" distB="0" distL="0" distR="0">
            <wp:extent cx="2598420" cy="579120"/>
            <wp:effectExtent l="0" t="0" r="0" b="0"/>
            <wp:docPr id="1" name="Grafik 0" descr="UBE Logo Gemeinde Flühli Grauwerte 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UBE Logo Gemeinde Flühli Grauwerte s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BEA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9BC" w:rsidRPr="00745BEA" w:rsidRDefault="0080350C" w:rsidP="00180BA5">
      <w:pPr>
        <w:pStyle w:val="Kopfzeile"/>
        <w:jc w:val="left"/>
        <w:rPr>
          <w:rFonts w:ascii="Fakt Pro Nor" w:hAnsi="Fakt Pro Nor"/>
          <w:sz w:val="22"/>
          <w:szCs w:val="22"/>
        </w:rPr>
      </w:pPr>
      <w:r w:rsidRPr="00745BEA">
        <w:rPr>
          <w:rFonts w:ascii="Fakt Pro Nor" w:hAnsi="Fakt Pro Nor"/>
          <w:noProof/>
          <w:sz w:val="22"/>
          <w:szCs w:val="22"/>
        </w:rPr>
        <w:tab/>
      </w:r>
      <w:r w:rsidRPr="00745BEA">
        <w:rPr>
          <w:rFonts w:ascii="Fakt Pro Nor" w:hAnsi="Fakt Pro Nor"/>
          <w:noProof/>
          <w:sz w:val="22"/>
          <w:szCs w:val="22"/>
        </w:rPr>
        <w:tab/>
      </w:r>
    </w:p>
    <w:p w:rsidR="00DF19BC" w:rsidRPr="00745BEA" w:rsidRDefault="00DF19BC" w:rsidP="00DF19BC">
      <w:pPr>
        <w:pStyle w:val="Kopfzeile"/>
        <w:rPr>
          <w:rFonts w:ascii="Times New Roman" w:hAnsi="Times New Roman"/>
          <w:sz w:val="22"/>
          <w:szCs w:val="22"/>
        </w:rPr>
      </w:pPr>
    </w:p>
    <w:p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F07A3B" w:rsidRPr="00437D10" w:rsidRDefault="00F07A3B" w:rsidP="00070CBF">
      <w:pPr>
        <w:autoSpaceDE w:val="0"/>
        <w:autoSpaceDN w:val="0"/>
        <w:adjustRightInd w:val="0"/>
        <w:rPr>
          <w:rFonts w:ascii="Fakt Pro SmBd" w:eastAsia="Calibri" w:hAnsi="Fakt Pro SmBd"/>
          <w:sz w:val="24"/>
          <w:szCs w:val="24"/>
          <w:lang w:eastAsia="en-US"/>
        </w:rPr>
      </w:pPr>
    </w:p>
    <w:p w:rsidR="00DD61F3" w:rsidRPr="00745BEA" w:rsidRDefault="00DD61F3" w:rsidP="007233A3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="00437D10">
        <w:rPr>
          <w:rFonts w:ascii="Fakt Pro Nor" w:hAnsi="Fakt Pro Nor"/>
          <w:color w:val="000000"/>
          <w:sz w:val="22"/>
          <w:szCs w:val="22"/>
          <w:lang w:val="de-DE"/>
        </w:rPr>
        <w:t>Flühli Sörenberg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mind. 3 Wochen vor Durchführung eines öffentlichen Einzelanlasses bei der Gemeinde eingereicht werden.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DD61F3" w:rsidRPr="00745BE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bookmarkStart w:id="1" w:name="_GoBack"/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bookmarkEnd w:id="1"/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D4693C" w:rsidRPr="00745BE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Ja</w:t>
      </w:r>
      <w:bookmarkStart w:id="6" w:name="Kontrollkästchen2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Nein</w:t>
      </w:r>
    </w:p>
    <w:p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Alterslimite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DD61F3" w:rsidRPr="00745BE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i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unter </w:t>
      </w:r>
      <w:hyperlink r:id="rId10" w:history="1">
        <w:r w:rsidRPr="00437D10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www.ak</w:t>
        </w:r>
        <w:r w:rsidRPr="00437D10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z</w:t>
        </w:r>
        <w:r w:rsidRPr="00437D10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ent-luz</w:t>
        </w:r>
        <w:r w:rsidRPr="00437D10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</w:t>
        </w:r>
        <w:r w:rsidRPr="00437D10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rn.ch/luegsch</w:t>
        </w:r>
      </w:hyperlink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8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8"/>
    </w:p>
    <w:p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2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180BA5" w:rsidP="00180BA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volle Verantwortung übernommen wird.</w:t>
      </w: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4"/>
    </w:p>
    <w:p w:rsidR="00DD61F3" w:rsidRPr="00745BE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:rsidR="009E576E" w:rsidRDefault="009E576E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:rsidR="009E576E" w:rsidRDefault="009E576E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</w:p>
    <w:p w:rsidR="00DD61F3" w:rsidRPr="009E576E" w:rsidRDefault="0042280F" w:rsidP="009A0028">
      <w:pPr>
        <w:pStyle w:val="Kopfzeile"/>
        <w:jc w:val="left"/>
        <w:rPr>
          <w:rFonts w:ascii="Fakt Pro Nor" w:hAnsi="Fakt Pro Nor"/>
          <w:noProof/>
          <w:sz w:val="22"/>
          <w:szCs w:val="22"/>
          <w:highlight w:val="yellow"/>
        </w:rPr>
      </w:pPr>
      <w:r w:rsidRPr="00DD61F3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60325</wp:posOffset>
            </wp:positionV>
            <wp:extent cx="1933575" cy="314325"/>
            <wp:effectExtent l="0" t="0" r="0" b="0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A5D">
        <w:rPr>
          <w:b/>
          <w:noProof/>
          <w:sz w:val="18"/>
          <w:szCs w:val="18"/>
        </w:rPr>
        <w:drawing>
          <wp:inline distT="0" distB="0" distL="0" distR="0">
            <wp:extent cx="2598420" cy="579120"/>
            <wp:effectExtent l="0" t="0" r="0" b="0"/>
            <wp:docPr id="2" name="Grafik 0" descr="UBE Logo Gemeinde Flühli Grauwerte 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UBE Logo Gemeinde Flühli Grauwerte s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028" w:rsidRPr="00DD61F3" w:rsidRDefault="009A0028" w:rsidP="009A0028">
      <w:pPr>
        <w:pStyle w:val="Kopfzeile"/>
        <w:jc w:val="left"/>
        <w:rPr>
          <w:rFonts w:ascii="Fakt Pro Nor" w:hAnsi="Fakt Pro Nor"/>
          <w:sz w:val="22"/>
          <w:szCs w:val="22"/>
        </w:rPr>
      </w:pPr>
      <w:r w:rsidRPr="00DD61F3">
        <w:rPr>
          <w:rFonts w:ascii="Fakt Pro Nor" w:hAnsi="Fakt Pro Nor"/>
          <w:noProof/>
          <w:sz w:val="22"/>
          <w:szCs w:val="22"/>
        </w:rPr>
        <w:tab/>
      </w:r>
      <w:r w:rsidRPr="00DD61F3">
        <w:rPr>
          <w:rFonts w:ascii="Fakt Pro Nor" w:hAnsi="Fakt Pro Nor"/>
          <w:noProof/>
          <w:sz w:val="22"/>
          <w:szCs w:val="22"/>
        </w:rPr>
        <w:tab/>
      </w:r>
    </w:p>
    <w:p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Checkliste Jugendschutz</w:t>
      </w:r>
    </w:p>
    <w:p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291602"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 als das billigste 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49402A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Weitere Informationen</w:t>
      </w:r>
      <w:r w:rsidR="00630642">
        <w:rPr>
          <w:rFonts w:ascii="Fakt Pro SmBd" w:eastAsia="Calibri" w:hAnsi="Fakt Pro SmBd"/>
          <w:sz w:val="22"/>
          <w:szCs w:val="22"/>
          <w:lang w:eastAsia="en-US"/>
        </w:rPr>
        <w:t xml:space="preserve"> und Materialien</w:t>
      </w:r>
    </w:p>
    <w:p w:rsidR="00437D10" w:rsidRPr="00437D10" w:rsidRDefault="00437D10" w:rsidP="00437D10">
      <w:pPr>
        <w:pStyle w:val="KeinLeerraum"/>
        <w:rPr>
          <w:rFonts w:ascii="Fakt Pro Nor" w:hAnsi="Fakt Pro Nor"/>
          <w:sz w:val="22"/>
          <w:szCs w:val="22"/>
          <w:lang w:val="de-DE" w:eastAsia="en-US"/>
        </w:rPr>
      </w:pPr>
      <w:r w:rsidRPr="00437D10">
        <w:rPr>
          <w:rFonts w:ascii="Fakt Pro Nor" w:hAnsi="Fakt Pro Nor"/>
          <w:sz w:val="22"/>
          <w:szCs w:val="22"/>
          <w:lang w:val="de-DE" w:eastAsia="en-US"/>
        </w:rPr>
        <w:t>Jugendarbeit SFS, Gemeinde Flühli, Philipp Muff, Alte Gemeindestrasse 3, 6173 Flühli</w:t>
      </w:r>
    </w:p>
    <w:p w:rsidR="00437D10" w:rsidRPr="00437D10" w:rsidRDefault="00437D10" w:rsidP="00437D10">
      <w:pPr>
        <w:pStyle w:val="KeinLeerraum"/>
        <w:rPr>
          <w:rFonts w:ascii="Fakt Pro Nor" w:hAnsi="Fakt Pro Nor"/>
          <w:sz w:val="22"/>
          <w:szCs w:val="22"/>
          <w:lang w:eastAsia="en-US"/>
        </w:rPr>
      </w:pPr>
      <w:r w:rsidRPr="00437D10">
        <w:rPr>
          <w:rFonts w:ascii="Fakt Pro Nor" w:hAnsi="Fakt Pro Nor"/>
          <w:sz w:val="22"/>
          <w:szCs w:val="22"/>
          <w:lang w:eastAsia="en-US"/>
        </w:rPr>
        <w:t>041 484 35 41 /  079 368 65 98</w:t>
      </w:r>
    </w:p>
    <w:p w:rsidR="0049402A" w:rsidRDefault="0049402A" w:rsidP="0049402A">
      <w:pPr>
        <w:pStyle w:val="KeinLeerraum"/>
        <w:rPr>
          <w:rFonts w:ascii="Fakt Pro SmBd" w:eastAsia="Calibri" w:hAnsi="Fakt Pro SmBd"/>
          <w:sz w:val="22"/>
          <w:szCs w:val="22"/>
          <w:lang w:eastAsia="en-US"/>
        </w:rPr>
      </w:pPr>
    </w:p>
    <w:p w:rsidR="00CF2595" w:rsidRPr="00831BB3" w:rsidRDefault="00070CBF" w:rsidP="008204EC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8F47C4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8F47C4">
        <w:rPr>
          <w:rFonts w:ascii="Fakt Pro SmBd" w:eastAsia="Calibri" w:hAnsi="Fakt Pro SmBd"/>
          <w:sz w:val="22"/>
          <w:szCs w:val="22"/>
          <w:lang w:eastAsia="en-US"/>
        </w:rPr>
        <w:t>hen vor dem Anlass einsenden</w:t>
      </w:r>
      <w:r w:rsidR="008F47C4">
        <w:rPr>
          <w:rFonts w:ascii="Fakt Pro SmBd" w:eastAsia="Calibri" w:hAnsi="Fakt Pro SmBd"/>
          <w:sz w:val="22"/>
          <w:szCs w:val="22"/>
          <w:lang w:eastAsia="en-US"/>
        </w:rPr>
        <w:t xml:space="preserve"> an:</w:t>
      </w:r>
    </w:p>
    <w:p w:rsidR="00437D10" w:rsidRPr="00437D10" w:rsidRDefault="00437D10" w:rsidP="00437D10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hAnsi="Fakt Pro Nor"/>
          <w:sz w:val="22"/>
          <w:szCs w:val="22"/>
          <w:lang w:eastAsia="en-US"/>
        </w:rPr>
      </w:pPr>
      <w:r w:rsidRPr="00437D10">
        <w:rPr>
          <w:rFonts w:ascii="Fakt Pro Nor" w:hAnsi="Fakt Pro Nor"/>
          <w:sz w:val="22"/>
          <w:szCs w:val="22"/>
          <w:lang w:eastAsia="en-US"/>
        </w:rPr>
        <w:t>Gemeindeverwaltung, Dorfstrasse 11, Postfach 66, 6173 Flühli</w:t>
      </w:r>
    </w:p>
    <w:p w:rsidR="00CF2595" w:rsidRDefault="00CF2595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8204EC" w:rsidRDefault="009A0028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Seidenhofstrasse 10, 6003 Luzern</w:t>
      </w:r>
      <w:r w:rsidR="00480E4B"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Tel. </w:t>
      </w:r>
      <w:r w:rsidR="00DD61F3">
        <w:rPr>
          <w:rFonts w:ascii="Fakt Pro Nor" w:eastAsia="Calibri" w:hAnsi="Fakt Pro Nor"/>
          <w:sz w:val="22"/>
          <w:szCs w:val="22"/>
          <w:lang w:eastAsia="en-US"/>
        </w:rPr>
        <w:t>0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>41 420 11 15</w:t>
      </w:r>
    </w:p>
    <w:p w:rsidR="00480E4B" w:rsidRPr="00CF2595" w:rsidRDefault="00DD61F3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480E4B">
        <w:rPr>
          <w:rFonts w:ascii="Fakt Pro Nor" w:eastAsia="Calibri" w:hAnsi="Fakt Pro Nor"/>
          <w:sz w:val="22"/>
          <w:szCs w:val="22"/>
          <w:lang w:eastAsia="en-US"/>
        </w:rPr>
        <w:t>www.akzent-luzern.ch/luegsch</w:t>
      </w:r>
    </w:p>
    <w:sectPr w:rsidR="00480E4B" w:rsidRPr="00CF2595" w:rsidSect="005F38E4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357" w:rsidRDefault="00020357" w:rsidP="00F07A3B">
      <w:r>
        <w:separator/>
      </w:r>
    </w:p>
  </w:endnote>
  <w:endnote w:type="continuationSeparator" w:id="0">
    <w:p w:rsidR="00020357" w:rsidRDefault="00020357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kt Pro Nor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357" w:rsidRDefault="00020357" w:rsidP="00F07A3B">
      <w:r>
        <w:separator/>
      </w:r>
    </w:p>
  </w:footnote>
  <w:footnote w:type="continuationSeparator" w:id="0">
    <w:p w:rsidR="00020357" w:rsidRDefault="00020357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20357"/>
    <w:rsid w:val="0003141F"/>
    <w:rsid w:val="000607EA"/>
    <w:rsid w:val="00070CBF"/>
    <w:rsid w:val="00072DF9"/>
    <w:rsid w:val="000E099A"/>
    <w:rsid w:val="0012028D"/>
    <w:rsid w:val="00120784"/>
    <w:rsid w:val="00122C86"/>
    <w:rsid w:val="00180BA5"/>
    <w:rsid w:val="001E0912"/>
    <w:rsid w:val="001F0CE0"/>
    <w:rsid w:val="00217996"/>
    <w:rsid w:val="00271BF3"/>
    <w:rsid w:val="002840CA"/>
    <w:rsid w:val="00290DBB"/>
    <w:rsid w:val="00291602"/>
    <w:rsid w:val="002A3ACA"/>
    <w:rsid w:val="002C74FD"/>
    <w:rsid w:val="00344087"/>
    <w:rsid w:val="00373654"/>
    <w:rsid w:val="003B150D"/>
    <w:rsid w:val="0041325C"/>
    <w:rsid w:val="0042280F"/>
    <w:rsid w:val="00437D10"/>
    <w:rsid w:val="00480E4B"/>
    <w:rsid w:val="004869C2"/>
    <w:rsid w:val="0049402A"/>
    <w:rsid w:val="00496C69"/>
    <w:rsid w:val="00522D3A"/>
    <w:rsid w:val="00575014"/>
    <w:rsid w:val="00586BCB"/>
    <w:rsid w:val="0059214A"/>
    <w:rsid w:val="005B7BB3"/>
    <w:rsid w:val="005F38E4"/>
    <w:rsid w:val="00627EAC"/>
    <w:rsid w:val="00630642"/>
    <w:rsid w:val="0064587E"/>
    <w:rsid w:val="00665993"/>
    <w:rsid w:val="00691329"/>
    <w:rsid w:val="006C42A4"/>
    <w:rsid w:val="006C4BB5"/>
    <w:rsid w:val="006D2E9A"/>
    <w:rsid w:val="006D4448"/>
    <w:rsid w:val="007233A3"/>
    <w:rsid w:val="00734573"/>
    <w:rsid w:val="00736B15"/>
    <w:rsid w:val="00740C1A"/>
    <w:rsid w:val="00745BEA"/>
    <w:rsid w:val="00766752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14335"/>
    <w:rsid w:val="00945E93"/>
    <w:rsid w:val="00993593"/>
    <w:rsid w:val="009A0028"/>
    <w:rsid w:val="009E576E"/>
    <w:rsid w:val="00A45C27"/>
    <w:rsid w:val="00A70092"/>
    <w:rsid w:val="00AA0DF0"/>
    <w:rsid w:val="00AF0239"/>
    <w:rsid w:val="00B45463"/>
    <w:rsid w:val="00BA55C8"/>
    <w:rsid w:val="00BD1EA8"/>
    <w:rsid w:val="00C44FBE"/>
    <w:rsid w:val="00C50DAD"/>
    <w:rsid w:val="00CB6D80"/>
    <w:rsid w:val="00CF2595"/>
    <w:rsid w:val="00D14940"/>
    <w:rsid w:val="00D4693C"/>
    <w:rsid w:val="00D6757F"/>
    <w:rsid w:val="00D7508E"/>
    <w:rsid w:val="00DA31F9"/>
    <w:rsid w:val="00DA6BAE"/>
    <w:rsid w:val="00DC2DAE"/>
    <w:rsid w:val="00DD61F3"/>
    <w:rsid w:val="00DF19BC"/>
    <w:rsid w:val="00E07266"/>
    <w:rsid w:val="00E26F33"/>
    <w:rsid w:val="00EB5FE8"/>
    <w:rsid w:val="00F07A3B"/>
    <w:rsid w:val="00F13C6F"/>
    <w:rsid w:val="00F2484E"/>
    <w:rsid w:val="00F31CF0"/>
    <w:rsid w:val="00FB3B7D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E7E6DDF-F4FA-42B7-9020-2AA6318B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kzent-luzern.ch/luegs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EE845-91B3-4ECF-BB6F-A1F4177A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3257</Characters>
  <Application>Microsoft Office Word</Application>
  <DocSecurity>0</DocSecurity>
  <Lines>296</Lines>
  <Paragraphs>197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3561</CharactersWithSpaces>
  <SharedDoc>false</SharedDoc>
  <HLinks>
    <vt:vector size="6" baseType="variant"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Barbara Imfeld</cp:lastModifiedBy>
  <cp:revision>2</cp:revision>
  <cp:lastPrinted>2014-02-05T15:57:00Z</cp:lastPrinted>
  <dcterms:created xsi:type="dcterms:W3CDTF">2023-02-23T12:35:00Z</dcterms:created>
  <dcterms:modified xsi:type="dcterms:W3CDTF">2023-02-23T12:35:00Z</dcterms:modified>
</cp:coreProperties>
</file>