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9BC" w:rsidRPr="00745BEA" w:rsidRDefault="007A3EFC" w:rsidP="0039520F">
      <w:pPr>
        <w:pStyle w:val="Kopfzeile"/>
        <w:tabs>
          <w:tab w:val="left" w:pos="5895"/>
        </w:tabs>
        <w:jc w:val="left"/>
        <w:rPr>
          <w:rFonts w:ascii="Fakt Pro Nor" w:hAnsi="Fakt Pro Nor"/>
          <w:sz w:val="22"/>
          <w:szCs w:val="22"/>
        </w:rPr>
      </w:pPr>
      <w:r w:rsidRPr="00C54783">
        <w:rPr>
          <w:rFonts w:ascii="Century Gothic" w:hAnsi="Century Gothic"/>
          <w:noProof/>
        </w:rPr>
        <w:drawing>
          <wp:inline distT="0" distB="0" distL="0" distR="0">
            <wp:extent cx="2143125" cy="419100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>
        <w:rPr>
          <w:rFonts w:ascii="Fakt Pro Nor" w:hAnsi="Fakt Pro Nor"/>
          <w:noProof/>
          <w:sz w:val="22"/>
          <w:szCs w:val="22"/>
        </w:rPr>
        <w:drawing>
          <wp:inline distT="0" distB="0" distL="0" distR="0">
            <wp:extent cx="1943100" cy="323850"/>
            <wp:effectExtent l="0" t="0" r="0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520F">
        <w:rPr>
          <w:rFonts w:ascii="Fakt Pro Nor" w:hAnsi="Fakt Pro Nor"/>
          <w:noProof/>
          <w:sz w:val="22"/>
          <w:szCs w:val="22"/>
        </w:rPr>
        <w:tab/>
      </w:r>
    </w:p>
    <w:p w:rsidR="00DF19BC" w:rsidRPr="00745BEA" w:rsidRDefault="00DF19BC" w:rsidP="00DF19BC">
      <w:pPr>
        <w:pStyle w:val="Kopfzeile"/>
        <w:rPr>
          <w:rFonts w:ascii="Times New Roman" w:hAnsi="Times New Roman"/>
          <w:sz w:val="22"/>
          <w:szCs w:val="22"/>
        </w:rPr>
      </w:pP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F07A3B" w:rsidRPr="00745BEA" w:rsidRDefault="00F07A3B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</w:p>
    <w:p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39520F">
        <w:rPr>
          <w:rFonts w:ascii="Fakt Pro Nor" w:hAnsi="Fakt Pro Nor"/>
          <w:color w:val="000000"/>
          <w:sz w:val="22"/>
          <w:szCs w:val="22"/>
          <w:lang w:val="de-DE"/>
        </w:rPr>
        <w:t>Adligenswil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Gemeinde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bookmarkStart w:id="1" w:name="_GoBack"/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bookmarkEnd w:id="1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6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0" w:history="1">
        <w:r w:rsidRPr="0039520F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</w:t>
        </w:r>
        <w:r w:rsidRPr="0039520F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z</w:t>
        </w:r>
        <w:r w:rsidRPr="0039520F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ent-luz</w:t>
        </w:r>
        <w:r w:rsidRPr="0039520F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</w:t>
        </w:r>
        <w:r w:rsidRPr="0039520F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rn.ch/luegsch</w:t>
        </w:r>
      </w:hyperlink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8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8"/>
    </w:p>
    <w:p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2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4"/>
    </w:p>
    <w:p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8F47C4" w:rsidRPr="00745BEA" w:rsidRDefault="008F47C4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:rsidR="009A0028" w:rsidRPr="00DD61F3" w:rsidRDefault="007A3EFC" w:rsidP="0039520F">
      <w:pPr>
        <w:pStyle w:val="Kopfzeile"/>
        <w:jc w:val="left"/>
        <w:rPr>
          <w:rFonts w:ascii="Fakt Pro Nor" w:hAnsi="Fakt Pro Nor"/>
          <w:sz w:val="22"/>
          <w:szCs w:val="22"/>
        </w:rPr>
      </w:pPr>
      <w:r w:rsidRPr="00DD61F3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41275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783">
        <w:rPr>
          <w:rFonts w:ascii="Century Gothic" w:hAnsi="Century Gothic"/>
          <w:noProof/>
        </w:rPr>
        <w:drawing>
          <wp:inline distT="0" distB="0" distL="0" distR="0">
            <wp:extent cx="2143125" cy="419100"/>
            <wp:effectExtent l="0" t="0" r="0" b="0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:rsidR="009A0028" w:rsidRDefault="009A0028" w:rsidP="009A0028">
      <w:pPr>
        <w:pStyle w:val="Kopfzeile"/>
      </w:pPr>
    </w:p>
    <w:p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49402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Weitere Informationen</w:t>
      </w:r>
      <w:r w:rsidR="00630642">
        <w:rPr>
          <w:rFonts w:ascii="Fakt Pro SmBd" w:eastAsia="Calibri" w:hAnsi="Fakt Pro SmBd"/>
          <w:sz w:val="22"/>
          <w:szCs w:val="22"/>
          <w:lang w:eastAsia="en-US"/>
        </w:rPr>
        <w:t xml:space="preserve"> und Materialien</w:t>
      </w:r>
    </w:p>
    <w:p w:rsidR="00FD5390" w:rsidRPr="00FD5390" w:rsidRDefault="00FD5390" w:rsidP="00FD5390">
      <w:pPr>
        <w:tabs>
          <w:tab w:val="center" w:pos="4536"/>
          <w:tab w:val="right" w:pos="9072"/>
        </w:tabs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FD5390">
        <w:rPr>
          <w:rFonts w:ascii="Fakt Pro Nor" w:eastAsia="Calibri" w:hAnsi="Fakt Pro Nor"/>
          <w:sz w:val="22"/>
          <w:szCs w:val="22"/>
          <w:lang w:eastAsia="en-US"/>
        </w:rPr>
        <w:t>Offene Kinder- und Jugendanimation Adligenswil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DB5AB6">
        <w:rPr>
          <w:rFonts w:ascii="Fakt Pro Nor" w:eastAsia="Calibri" w:hAnsi="Fakt Pro Nor"/>
          <w:sz w:val="22"/>
          <w:szCs w:val="22"/>
          <w:lang w:eastAsia="en-US"/>
        </w:rPr>
        <w:t>Dorfstrasse 4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Pr="00FD5390">
        <w:rPr>
          <w:rFonts w:ascii="Fakt Pro Nor" w:eastAsia="Calibri" w:hAnsi="Fakt Pro Nor"/>
          <w:sz w:val="22"/>
          <w:szCs w:val="22"/>
          <w:lang w:eastAsia="en-US"/>
        </w:rPr>
        <w:t>6043 Adligenswil</w:t>
      </w:r>
    </w:p>
    <w:p w:rsidR="008968F7" w:rsidRPr="00F42D8B" w:rsidRDefault="008968F7" w:rsidP="008968F7">
      <w:pPr>
        <w:tabs>
          <w:tab w:val="center" w:pos="4536"/>
          <w:tab w:val="right" w:pos="9072"/>
        </w:tabs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F42D8B">
        <w:rPr>
          <w:rFonts w:ascii="Fakt Pro Nor" w:eastAsia="Calibri" w:hAnsi="Fakt Pro Nor"/>
          <w:sz w:val="22"/>
          <w:szCs w:val="22"/>
          <w:lang w:eastAsia="en-US"/>
        </w:rPr>
        <w:t>Tel.: 041 / 375 72 80</w:t>
      </w:r>
    </w:p>
    <w:p w:rsidR="008968F7" w:rsidRDefault="00FD5390" w:rsidP="008968F7">
      <w:pPr>
        <w:rPr>
          <w:rFonts w:cs="Arial"/>
          <w:sz w:val="22"/>
          <w:szCs w:val="22"/>
        </w:rPr>
      </w:pPr>
      <w:hyperlink r:id="rId12" w:history="1">
        <w:r w:rsidRPr="00414851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ok-jaa@adligenswil.ch</w:t>
        </w:r>
      </w:hyperlink>
      <w:r w:rsidRPr="00FD5390">
        <w:rPr>
          <w:rFonts w:ascii="Fakt Pro Nor" w:eastAsia="Calibri" w:hAnsi="Fakt Pro Nor"/>
          <w:sz w:val="22"/>
          <w:szCs w:val="22"/>
          <w:lang w:eastAsia="en-US"/>
        </w:rPr>
        <w:t> </w:t>
      </w:r>
      <w:r w:rsidR="008968F7">
        <w:rPr>
          <w:rFonts w:cs="Arial"/>
          <w:sz w:val="22"/>
          <w:szCs w:val="22"/>
        </w:rPr>
        <w:t xml:space="preserve">  www.ok-jaa.ch</w:t>
      </w:r>
    </w:p>
    <w:p w:rsidR="00F42D8B" w:rsidRDefault="00F42D8B" w:rsidP="00FD5390">
      <w:pPr>
        <w:tabs>
          <w:tab w:val="center" w:pos="4536"/>
          <w:tab w:val="right" w:pos="9072"/>
        </w:tabs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FD5390" w:rsidRPr="00FD5390" w:rsidRDefault="00FD5390" w:rsidP="00FD5390">
      <w:pPr>
        <w:tabs>
          <w:tab w:val="center" w:pos="4536"/>
          <w:tab w:val="right" w:pos="9072"/>
        </w:tabs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:rsidR="00F42D8B" w:rsidRPr="008968F7" w:rsidRDefault="00F42D8B" w:rsidP="00F42D8B">
      <w:pPr>
        <w:rPr>
          <w:rFonts w:ascii="Fakt Pro Nor" w:eastAsia="Calibri" w:hAnsi="Fakt Pro Nor"/>
          <w:b/>
          <w:bCs/>
          <w:sz w:val="22"/>
          <w:szCs w:val="22"/>
        </w:rPr>
      </w:pPr>
      <w:r w:rsidRPr="00F42D8B">
        <w:rPr>
          <w:rFonts w:ascii="Fakt Pro Nor" w:hAnsi="Fakt Pro Nor"/>
          <w:b/>
          <w:bCs/>
          <w:sz w:val="22"/>
          <w:szCs w:val="22"/>
        </w:rPr>
        <w:t>Gemeinde Adligenswil</w:t>
      </w:r>
      <w:r w:rsidR="008968F7">
        <w:rPr>
          <w:rFonts w:ascii="Fakt Pro Nor" w:hAnsi="Fakt Pro Nor"/>
          <w:b/>
          <w:bCs/>
          <w:sz w:val="22"/>
          <w:szCs w:val="22"/>
        </w:rPr>
        <w:t xml:space="preserve"> </w:t>
      </w:r>
      <w:r>
        <w:rPr>
          <w:rFonts w:ascii="Fakt Pro Nor" w:eastAsia="Calibri" w:hAnsi="Fakt Pro Nor"/>
          <w:b/>
          <w:bCs/>
          <w:sz w:val="22"/>
          <w:szCs w:val="22"/>
        </w:rPr>
        <w:t xml:space="preserve"> </w:t>
      </w:r>
      <w:r w:rsidRPr="00F42D8B">
        <w:rPr>
          <w:rFonts w:ascii="Fakt Pro Nor" w:hAnsi="Fakt Pro Nor"/>
          <w:sz w:val="22"/>
          <w:szCs w:val="22"/>
        </w:rPr>
        <w:t>Immobilien</w:t>
      </w:r>
      <w:r w:rsidR="008968F7">
        <w:rPr>
          <w:rFonts w:ascii="Fakt Pro Nor" w:eastAsia="Calibri" w:hAnsi="Fakt Pro Nor"/>
          <w:b/>
          <w:bCs/>
          <w:sz w:val="22"/>
          <w:szCs w:val="22"/>
        </w:rPr>
        <w:t xml:space="preserve">, </w:t>
      </w:r>
      <w:r w:rsidRPr="00F42D8B">
        <w:rPr>
          <w:rFonts w:ascii="Fakt Pro Nor" w:hAnsi="Fakt Pro Nor"/>
          <w:sz w:val="22"/>
          <w:szCs w:val="22"/>
        </w:rPr>
        <w:t>Dorfstrasse 4</w:t>
      </w:r>
      <w:r w:rsidR="008968F7">
        <w:rPr>
          <w:rFonts w:ascii="Fakt Pro Nor" w:hAnsi="Fakt Pro Nor"/>
          <w:sz w:val="22"/>
          <w:szCs w:val="22"/>
        </w:rPr>
        <w:t>,</w:t>
      </w:r>
      <w:r>
        <w:rPr>
          <w:rFonts w:ascii="Fakt Pro Nor" w:hAnsi="Fakt Pro Nor"/>
          <w:sz w:val="22"/>
          <w:szCs w:val="22"/>
        </w:rPr>
        <w:t xml:space="preserve">  </w:t>
      </w:r>
      <w:r w:rsidRPr="00F42D8B">
        <w:rPr>
          <w:rFonts w:ascii="Fakt Pro Nor" w:hAnsi="Fakt Pro Nor"/>
          <w:sz w:val="22"/>
          <w:szCs w:val="22"/>
        </w:rPr>
        <w:t>6043 Adligenswil</w:t>
      </w:r>
    </w:p>
    <w:p w:rsidR="00066C19" w:rsidRDefault="00066C19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CF2595" w:rsidRDefault="009A0028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:rsidR="00480E4B" w:rsidRPr="00CF2595" w:rsidRDefault="00CF259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Tel. </w:t>
      </w:r>
      <w:r w:rsidR="00DD61F3">
        <w:rPr>
          <w:rFonts w:ascii="Fakt Pro Nor" w:eastAsia="Calibri" w:hAnsi="Fakt Pro Nor"/>
          <w:sz w:val="22"/>
          <w:szCs w:val="22"/>
          <w:lang w:eastAsia="en-US"/>
        </w:rPr>
        <w:t>0</w:t>
      </w:r>
      <w:r w:rsidR="009A0028" w:rsidRPr="00CF2595">
        <w:rPr>
          <w:rFonts w:ascii="Fakt Pro Nor" w:eastAsia="Calibri" w:hAnsi="Fakt Pro Nor"/>
          <w:sz w:val="22"/>
          <w:szCs w:val="22"/>
          <w:lang w:eastAsia="en-US"/>
        </w:rPr>
        <w:t>41 420 11 15</w:t>
      </w:r>
      <w:r w:rsidR="00066C19">
        <w:rPr>
          <w:rFonts w:ascii="Fakt Pro Nor" w:eastAsia="Calibri" w:hAnsi="Fakt Pro Nor"/>
          <w:sz w:val="22"/>
          <w:szCs w:val="22"/>
          <w:lang w:eastAsia="en-US"/>
        </w:rPr>
        <w:t xml:space="preserve">    </w:t>
      </w:r>
      <w:r w:rsidR="00DD61F3"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sectPr w:rsidR="00480E4B" w:rsidRPr="00CF2595" w:rsidSect="005F38E4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104" w:rsidRDefault="00E01104" w:rsidP="00F07A3B">
      <w:r>
        <w:separator/>
      </w:r>
    </w:p>
  </w:endnote>
  <w:endnote w:type="continuationSeparator" w:id="0">
    <w:p w:rsidR="00E01104" w:rsidRDefault="00E01104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kt Pro Nor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104" w:rsidRDefault="00E01104" w:rsidP="00F07A3B">
      <w:r>
        <w:separator/>
      </w:r>
    </w:p>
  </w:footnote>
  <w:footnote w:type="continuationSeparator" w:id="0">
    <w:p w:rsidR="00E01104" w:rsidRDefault="00E01104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66C19"/>
    <w:rsid w:val="00070CBF"/>
    <w:rsid w:val="00072DF9"/>
    <w:rsid w:val="000A3FEF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A3ACA"/>
    <w:rsid w:val="002C74FD"/>
    <w:rsid w:val="00344087"/>
    <w:rsid w:val="00373654"/>
    <w:rsid w:val="0039520F"/>
    <w:rsid w:val="003B150D"/>
    <w:rsid w:val="0041555A"/>
    <w:rsid w:val="00480E4B"/>
    <w:rsid w:val="004869C2"/>
    <w:rsid w:val="0049402A"/>
    <w:rsid w:val="00496C69"/>
    <w:rsid w:val="00515B21"/>
    <w:rsid w:val="00522D3A"/>
    <w:rsid w:val="00575014"/>
    <w:rsid w:val="00586BCB"/>
    <w:rsid w:val="0059214A"/>
    <w:rsid w:val="005B7BB3"/>
    <w:rsid w:val="005F38E4"/>
    <w:rsid w:val="00627EAC"/>
    <w:rsid w:val="00630642"/>
    <w:rsid w:val="0064587E"/>
    <w:rsid w:val="00665993"/>
    <w:rsid w:val="00691329"/>
    <w:rsid w:val="006C42A4"/>
    <w:rsid w:val="006C4BB5"/>
    <w:rsid w:val="006D4448"/>
    <w:rsid w:val="007233A3"/>
    <w:rsid w:val="00734573"/>
    <w:rsid w:val="00736B15"/>
    <w:rsid w:val="00740C1A"/>
    <w:rsid w:val="00745BEA"/>
    <w:rsid w:val="00753019"/>
    <w:rsid w:val="00766752"/>
    <w:rsid w:val="007A3EFC"/>
    <w:rsid w:val="0080350C"/>
    <w:rsid w:val="00811A4F"/>
    <w:rsid w:val="0081484F"/>
    <w:rsid w:val="008204EC"/>
    <w:rsid w:val="00821A37"/>
    <w:rsid w:val="00831BB3"/>
    <w:rsid w:val="008361A0"/>
    <w:rsid w:val="008968F7"/>
    <w:rsid w:val="00897C73"/>
    <w:rsid w:val="008D3489"/>
    <w:rsid w:val="008D6105"/>
    <w:rsid w:val="008F47C4"/>
    <w:rsid w:val="00914335"/>
    <w:rsid w:val="00945E93"/>
    <w:rsid w:val="00993593"/>
    <w:rsid w:val="009A0028"/>
    <w:rsid w:val="009E576E"/>
    <w:rsid w:val="00A45C27"/>
    <w:rsid w:val="00A70092"/>
    <w:rsid w:val="00A80187"/>
    <w:rsid w:val="00A92938"/>
    <w:rsid w:val="00AA0DF0"/>
    <w:rsid w:val="00AF0239"/>
    <w:rsid w:val="00B45463"/>
    <w:rsid w:val="00BA55C8"/>
    <w:rsid w:val="00BD1EA8"/>
    <w:rsid w:val="00C44FBE"/>
    <w:rsid w:val="00C50DAD"/>
    <w:rsid w:val="00CB3CD9"/>
    <w:rsid w:val="00CB6D80"/>
    <w:rsid w:val="00CF2595"/>
    <w:rsid w:val="00D14940"/>
    <w:rsid w:val="00D4693C"/>
    <w:rsid w:val="00D6757F"/>
    <w:rsid w:val="00D7508E"/>
    <w:rsid w:val="00DA31F9"/>
    <w:rsid w:val="00DA6BAE"/>
    <w:rsid w:val="00DB5AB6"/>
    <w:rsid w:val="00DC2DAE"/>
    <w:rsid w:val="00DD61F3"/>
    <w:rsid w:val="00DF19BC"/>
    <w:rsid w:val="00E01104"/>
    <w:rsid w:val="00E07266"/>
    <w:rsid w:val="00E2495D"/>
    <w:rsid w:val="00E26F33"/>
    <w:rsid w:val="00EB5FE8"/>
    <w:rsid w:val="00F07A3B"/>
    <w:rsid w:val="00F13C6F"/>
    <w:rsid w:val="00F2484E"/>
    <w:rsid w:val="00F31CF0"/>
    <w:rsid w:val="00F42D8B"/>
    <w:rsid w:val="00F576AA"/>
    <w:rsid w:val="00FB3B7D"/>
    <w:rsid w:val="00FD2303"/>
    <w:rsid w:val="00FD5390"/>
    <w:rsid w:val="00FE1A35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2AF38C2C-F8E1-484A-8DE8-1DD3695F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k-jaa@adligenswil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akzent-luzern.ch/luegs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CA64-B403-4621-BE89-4631A5B5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3827</CharactersWithSpaces>
  <SharedDoc>false</SharedDoc>
  <HLinks>
    <vt:vector size="12" baseType="variant">
      <vt:variant>
        <vt:i4>3473494</vt:i4>
      </vt:variant>
      <vt:variant>
        <vt:i4>84</vt:i4>
      </vt:variant>
      <vt:variant>
        <vt:i4>0</vt:i4>
      </vt:variant>
      <vt:variant>
        <vt:i4>5</vt:i4>
      </vt:variant>
      <vt:variant>
        <vt:lpwstr>mailto:ok-jaa@adligenswil.ch</vt:lpwstr>
      </vt:variant>
      <vt:variant>
        <vt:lpwstr/>
      </vt:variant>
      <vt:variant>
        <vt:i4>3145842</vt:i4>
      </vt:variant>
      <vt:variant>
        <vt:i4>34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Brigitte Waldis-Kottmann</cp:lastModifiedBy>
  <cp:revision>2</cp:revision>
  <cp:lastPrinted>2014-02-05T15:57:00Z</cp:lastPrinted>
  <dcterms:created xsi:type="dcterms:W3CDTF">2023-01-11T15:57:00Z</dcterms:created>
  <dcterms:modified xsi:type="dcterms:W3CDTF">2023-01-11T15:57:00Z</dcterms:modified>
</cp:coreProperties>
</file>